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37AA" w14:textId="6D60DE9D" w:rsidR="00186900" w:rsidRDefault="00F9354B"/>
    <w:p w14:paraId="384921B3" w14:textId="3297F075" w:rsidR="00DD57FE" w:rsidRPr="00DD57FE" w:rsidRDefault="00DD57FE" w:rsidP="00DD57FE"/>
    <w:p w14:paraId="529E1FEB" w14:textId="5F6F49F5" w:rsidR="00DD57FE" w:rsidRDefault="00DD57FE" w:rsidP="00DD57FE"/>
    <w:p w14:paraId="4B751A43" w14:textId="06C902E0" w:rsidR="00DD57FE" w:rsidRDefault="00DD57FE" w:rsidP="00DD57FE"/>
    <w:p w14:paraId="687FF9E7" w14:textId="10A30B68" w:rsidR="004E54A3" w:rsidRDefault="004E54A3" w:rsidP="00DD57FE"/>
    <w:p w14:paraId="59F94B41" w14:textId="4BC8D87A" w:rsidR="004E54A3" w:rsidRDefault="004E54A3" w:rsidP="00DD57FE"/>
    <w:p w14:paraId="5FB28BAC" w14:textId="576A4A16" w:rsidR="007D7998" w:rsidRDefault="007D7998" w:rsidP="007D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ATHLETES MUST BE REGISTERED ON FAMILY ID</w:t>
      </w:r>
    </w:p>
    <w:p w14:paraId="5FA53D98" w14:textId="77777777" w:rsidR="007D7998" w:rsidRDefault="007D7998" w:rsidP="007D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 SPORTS SEASON</w:t>
      </w:r>
    </w:p>
    <w:p w14:paraId="6138D093" w14:textId="77777777" w:rsidR="007D7998" w:rsidRDefault="007D7998" w:rsidP="007D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SPORTS REGISTRATION</w:t>
      </w:r>
    </w:p>
    <w:p w14:paraId="5BA687DE" w14:textId="77777777" w:rsidR="007D7998" w:rsidRDefault="007D7998" w:rsidP="007D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starts June 1, 2022</w:t>
      </w:r>
    </w:p>
    <w:p w14:paraId="1EB74224" w14:textId="77777777" w:rsidR="007D7998" w:rsidRDefault="007D7998" w:rsidP="007D7998">
      <w:pPr>
        <w:jc w:val="center"/>
        <w:rPr>
          <w:b/>
          <w:sz w:val="28"/>
          <w:szCs w:val="28"/>
        </w:rPr>
      </w:pPr>
    </w:p>
    <w:p w14:paraId="77712788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 ID—Athletic Registration</w:t>
      </w:r>
    </w:p>
    <w:p w14:paraId="4B067F0C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Log onto Familyid.com</w:t>
      </w:r>
    </w:p>
    <w:p w14:paraId="5344C5E7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you already have an account for an athlete in your family, choose the log in and enter your email and password.</w:t>
      </w:r>
    </w:p>
    <w:p w14:paraId="106900E5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have no athletes registered, </w:t>
      </w:r>
    </w:p>
    <w:p w14:paraId="2753F9BB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then choose the sign-up option.</w:t>
      </w:r>
    </w:p>
    <w:p w14:paraId="5BA038AC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register for a program at </w:t>
      </w:r>
    </w:p>
    <w:p w14:paraId="2CAB121A" w14:textId="77777777" w:rsidR="007D7998" w:rsidRDefault="007D7998" w:rsidP="007D7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Bangor Athletics Fall Sports 2022</w:t>
      </w:r>
    </w:p>
    <w:p w14:paraId="39E22D56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You must register BEFORE you get your physical. Please see LVHN info. Don’t forget to print out your completed physical paperwork (from </w:t>
      </w:r>
      <w:proofErr w:type="spellStart"/>
      <w:r>
        <w:rPr>
          <w:rFonts w:ascii="Helvetica" w:eastAsia="Times New Roman" w:hAnsi="Helvetica" w:cs="Helvetica"/>
          <w:b/>
          <w:bCs/>
          <w:sz w:val="28"/>
          <w:szCs w:val="28"/>
        </w:rPr>
        <w:t>familyid</w:t>
      </w:r>
      <w:proofErr w:type="spellEnd"/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) to give to the doctor at your physical. </w:t>
      </w:r>
    </w:p>
    <w:p w14:paraId="34F2176E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All physicals for the 2022-23 school year must be dated after June 1, </w:t>
      </w:r>
      <w:proofErr w:type="gramStart"/>
      <w:r>
        <w:rPr>
          <w:rFonts w:ascii="Helvetica" w:eastAsia="Times New Roman" w:hAnsi="Helvetica" w:cs="Helvetica"/>
          <w:b/>
          <w:bCs/>
          <w:sz w:val="28"/>
          <w:szCs w:val="28"/>
        </w:rPr>
        <w:t>2022</w:t>
      </w:r>
      <w:proofErr w:type="gramEnd"/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 and must be the PIAA physical form.  </w:t>
      </w:r>
    </w:p>
    <w:p w14:paraId="4679B2F9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All athletes must be registered and have a physical turned into the trainer by August 10</w:t>
      </w:r>
      <w:r>
        <w:rPr>
          <w:rFonts w:ascii="Helvetica" w:eastAsia="Times New Roman" w:hAnsi="Helvetica" w:cs="Helvetica"/>
          <w:b/>
          <w:bCs/>
          <w:vertAlign w:val="superscript"/>
        </w:rPr>
        <w:t>th</w:t>
      </w:r>
      <w:r>
        <w:rPr>
          <w:rFonts w:ascii="Helvetica" w:eastAsia="Times New Roman" w:hAnsi="Helvetica" w:cs="Helvetica"/>
          <w:b/>
          <w:bCs/>
        </w:rPr>
        <w:t xml:space="preserve"> to be eligible for fall sports. Fall sports practice/tryouts starts August 15</w:t>
      </w:r>
      <w:r>
        <w:rPr>
          <w:rFonts w:ascii="Helvetica" w:eastAsia="Times New Roman" w:hAnsi="Helvetica" w:cs="Helvetica"/>
          <w:b/>
          <w:bCs/>
          <w:vertAlign w:val="superscript"/>
        </w:rPr>
        <w:t>th</w:t>
      </w:r>
      <w:r>
        <w:rPr>
          <w:rFonts w:ascii="Helvetica" w:eastAsia="Times New Roman" w:hAnsi="Helvetica" w:cs="Helvetica"/>
          <w:b/>
          <w:bCs/>
        </w:rPr>
        <w:t>. The trainer’s mailbox is located outside the high school gym entrance. You can drop off your physical anytime!</w:t>
      </w:r>
    </w:p>
    <w:p w14:paraId="45D3D665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REGISTRATION PROCESS:</w:t>
      </w:r>
    </w:p>
    <w:p w14:paraId="6AD4B5A8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Cs/>
        </w:rPr>
      </w:pPr>
      <w:r>
        <w:rPr>
          <w:rFonts w:ascii="Helvetica" w:eastAsia="Times New Roman" w:hAnsi="Helvetica" w:cs="Helvetica"/>
          <w:bCs/>
        </w:rPr>
        <w:t xml:space="preserve">A parent/guardian should register by logging on to </w:t>
      </w:r>
      <w:hyperlink r:id="rId6" w:history="1">
        <w:r>
          <w:rPr>
            <w:rStyle w:val="Hyperlink"/>
            <w:rFonts w:ascii="Helvetica" w:eastAsia="Times New Roman" w:hAnsi="Helvetica" w:cs="Helvetica"/>
            <w:bCs/>
          </w:rPr>
          <w:t>www.familyid.com</w:t>
        </w:r>
      </w:hyperlink>
    </w:p>
    <w:p w14:paraId="7D49ED7B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  <w:i/>
          <w:iCs/>
        </w:rPr>
        <w:t>To have a completed registration you must submit and receive a completion email from family id confirming your registration</w:t>
      </w:r>
      <w:r>
        <w:rPr>
          <w:rFonts w:ascii="Helvetica" w:eastAsia="Times New Roman" w:hAnsi="Helvetica" w:cs="Helvetica"/>
          <w:b/>
          <w:bCs/>
        </w:rPr>
        <w:t xml:space="preserve">. </w:t>
      </w:r>
    </w:p>
    <w:p w14:paraId="182886D7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 xml:space="preserve">The physical must be the PIAA physical printed from family id. </w:t>
      </w:r>
    </w:p>
    <w:p w14:paraId="65C9A305" w14:textId="77777777" w:rsidR="007D7998" w:rsidRDefault="007D7998" w:rsidP="007D7998">
      <w:pPr>
        <w:spacing w:before="100" w:beforeAutospacing="1" w:after="100" w:afterAutospacing="1"/>
        <w:rPr>
          <w:rFonts w:ascii="Helvetica" w:eastAsia="Times New Roman" w:hAnsi="Helvetica" w:cs="Helvetica"/>
          <w:bCs/>
        </w:rPr>
      </w:pPr>
      <w:r>
        <w:rPr>
          <w:rFonts w:ascii="Helvetica" w:eastAsia="Times New Roman" w:hAnsi="Helvetica" w:cs="Helvetica"/>
          <w:bCs/>
        </w:rPr>
        <w:t xml:space="preserve">Any questions please call family id at 1-888-800-5583 press 1. </w:t>
      </w:r>
    </w:p>
    <w:p w14:paraId="5D68D3DF" w14:textId="77777777" w:rsidR="004E54A3" w:rsidRPr="00052CAE" w:rsidRDefault="004E54A3" w:rsidP="00DD57FE">
      <w:pPr>
        <w:rPr>
          <w:sz w:val="18"/>
          <w:szCs w:val="18"/>
        </w:rPr>
      </w:pPr>
    </w:p>
    <w:sectPr w:rsidR="004E54A3" w:rsidRPr="00052CAE" w:rsidSect="00B67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73F9" w14:textId="77777777" w:rsidR="00B31C89" w:rsidRDefault="00B31C89" w:rsidP="00457718">
      <w:r>
        <w:separator/>
      </w:r>
    </w:p>
  </w:endnote>
  <w:endnote w:type="continuationSeparator" w:id="0">
    <w:p w14:paraId="1AD74B06" w14:textId="77777777" w:rsidR="00B31C89" w:rsidRDefault="00B31C89" w:rsidP="0045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855E" w14:textId="77777777" w:rsidR="00CC3083" w:rsidRDefault="00CC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884" w14:textId="77777777" w:rsidR="00CC3083" w:rsidRDefault="00CC3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C896" w14:textId="77777777" w:rsidR="00CC3083" w:rsidRDefault="00CC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70C8" w14:textId="77777777" w:rsidR="00B31C89" w:rsidRDefault="00B31C89" w:rsidP="00457718">
      <w:r>
        <w:separator/>
      </w:r>
    </w:p>
  </w:footnote>
  <w:footnote w:type="continuationSeparator" w:id="0">
    <w:p w14:paraId="5C0EDCEB" w14:textId="77777777" w:rsidR="00B31C89" w:rsidRDefault="00B31C89" w:rsidP="0045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FFF4" w14:textId="77777777" w:rsidR="00CC3083" w:rsidRDefault="00CC3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E09" w14:textId="347425DD" w:rsidR="00457718" w:rsidRDefault="00CC3083" w:rsidP="009B3BD5">
    <w:pPr>
      <w:pStyle w:val="Header"/>
      <w:tabs>
        <w:tab w:val="clear" w:pos="4680"/>
        <w:tab w:val="clear" w:pos="9360"/>
        <w:tab w:val="left" w:pos="37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CF5ABE" wp14:editId="6EBBF51F">
              <wp:simplePos x="0" y="0"/>
              <wp:positionH relativeFrom="column">
                <wp:posOffset>5086350</wp:posOffset>
              </wp:positionH>
              <wp:positionV relativeFrom="paragraph">
                <wp:posOffset>-152400</wp:posOffset>
              </wp:positionV>
              <wp:extent cx="1905000" cy="7524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375C2" w14:textId="2FF64FBA" w:rsidR="009B3BD5" w:rsidRPr="00EE0D34" w:rsidRDefault="00E76B54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E0D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Bangor Area High School</w:t>
                          </w:r>
                        </w:p>
                        <w:p w14:paraId="175D5064" w14:textId="600DD676" w:rsidR="00E76B54" w:rsidRPr="00EE0D34" w:rsidRDefault="00E76B54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E0D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187 Five Pts Richmond Rd</w:t>
                          </w:r>
                        </w:p>
                        <w:p w14:paraId="7C010329" w14:textId="2D2E2965" w:rsidR="00E76B54" w:rsidRPr="00EE0D34" w:rsidRDefault="00E76B54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E0D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Bangor, P</w:t>
                          </w:r>
                          <w:r w:rsidR="00CC3083" w:rsidRPr="00EE0D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A </w:t>
                          </w:r>
                          <w:r w:rsidR="00EE0D34" w:rsidRPr="00EE0D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E0D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F5A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5pt;margin-top:-12pt;width:150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" stroked="f">
              <v:textbox>
                <w:txbxContent>
                  <w:p w14:paraId="0FC375C2" w14:textId="2FF64FBA" w:rsidR="009B3BD5" w:rsidRPr="00EE0D34" w:rsidRDefault="00E76B54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EE0D34">
                      <w:rPr>
                        <w:b/>
                        <w:bCs/>
                        <w:sz w:val="22"/>
                        <w:szCs w:val="22"/>
                      </w:rPr>
                      <w:t>Bangor Area High School</w:t>
                    </w:r>
                  </w:p>
                  <w:p w14:paraId="175D5064" w14:textId="600DD676" w:rsidR="00E76B54" w:rsidRPr="00EE0D34" w:rsidRDefault="00E76B54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EE0D34">
                      <w:rPr>
                        <w:b/>
                        <w:bCs/>
                        <w:sz w:val="22"/>
                        <w:szCs w:val="22"/>
                      </w:rPr>
                      <w:t>187 Five Pts Richmond Rd</w:t>
                    </w:r>
                  </w:p>
                  <w:p w14:paraId="7C010329" w14:textId="2D2E2965" w:rsidR="00E76B54" w:rsidRPr="00EE0D34" w:rsidRDefault="00E76B54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EE0D34">
                      <w:rPr>
                        <w:b/>
                        <w:bCs/>
                        <w:sz w:val="22"/>
                        <w:szCs w:val="22"/>
                      </w:rPr>
                      <w:t>Bangor, P</w:t>
                    </w:r>
                    <w:r w:rsidR="00CC3083" w:rsidRPr="00EE0D34">
                      <w:rPr>
                        <w:b/>
                        <w:bCs/>
                        <w:sz w:val="22"/>
                        <w:szCs w:val="22"/>
                      </w:rPr>
                      <w:t xml:space="preserve">A </w:t>
                    </w:r>
                    <w:r w:rsidR="00EE0D34" w:rsidRPr="00EE0D34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EE0D34">
                      <w:rPr>
                        <w:b/>
                        <w:bCs/>
                        <w:sz w:val="22"/>
                        <w:szCs w:val="22"/>
                      </w:rPr>
                      <w:t>18013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4BC0"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1CD2B9B6" wp14:editId="2C47072B">
              <wp:simplePos x="0" y="0"/>
              <wp:positionH relativeFrom="column">
                <wp:posOffset>-149033</wp:posOffset>
              </wp:positionH>
              <wp:positionV relativeFrom="paragraph">
                <wp:posOffset>-159548</wp:posOffset>
              </wp:positionV>
              <wp:extent cx="19773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E81C4" w14:textId="5191D5D2" w:rsidR="009B3BD5" w:rsidRPr="00F83B5D" w:rsidRDefault="009B3BD5">
                          <w:pPr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F83B5D">
                            <w:rPr>
                              <w:rFonts w:cstheme="minorHAnsi"/>
                              <w:b/>
                              <w:bCs/>
                            </w:rPr>
                            <w:t>Bangor Athletic Department</w:t>
                          </w:r>
                        </w:p>
                        <w:p w14:paraId="62C4CA5B" w14:textId="22458A71" w:rsidR="009B3BD5" w:rsidRPr="00F83B5D" w:rsidRDefault="009B3BD5">
                          <w:pPr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F83B5D">
                            <w:rPr>
                              <w:rFonts w:cstheme="minorHAnsi"/>
                              <w:b/>
                              <w:bCs/>
                            </w:rPr>
                            <w:t>Phone 610-599-7017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D2B9B6" id="_x0000_s1027" type="#_x0000_t202" style="position:absolute;margin-left:-11.75pt;margin-top:-12.55pt;width:155.7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+U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1avV+j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" filled="f" stroked="f">
              <v:textbox style="mso-fit-shape-to-text:t">
                <w:txbxContent>
                  <w:p w14:paraId="6BAE81C4" w14:textId="5191D5D2" w:rsidR="009B3BD5" w:rsidRPr="00F83B5D" w:rsidRDefault="009B3BD5">
                    <w:pPr>
                      <w:rPr>
                        <w:rFonts w:cstheme="minorHAnsi"/>
                        <w:b/>
                        <w:bCs/>
                      </w:rPr>
                    </w:pPr>
                    <w:r w:rsidRPr="00F83B5D">
                      <w:rPr>
                        <w:rFonts w:cstheme="minorHAnsi"/>
                        <w:b/>
                        <w:bCs/>
                      </w:rPr>
                      <w:t>Bangor Athletic Department</w:t>
                    </w:r>
                  </w:p>
                  <w:p w14:paraId="62C4CA5B" w14:textId="22458A71" w:rsidR="009B3BD5" w:rsidRPr="00F83B5D" w:rsidRDefault="009B3BD5">
                    <w:pPr>
                      <w:rPr>
                        <w:rFonts w:cstheme="minorHAnsi"/>
                        <w:b/>
                        <w:bCs/>
                      </w:rPr>
                    </w:pPr>
                    <w:r w:rsidRPr="00F83B5D">
                      <w:rPr>
                        <w:rFonts w:cstheme="minorHAnsi"/>
                        <w:b/>
                        <w:bCs/>
                      </w:rPr>
                      <w:t>Phone 610-599-7017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4B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31495" wp14:editId="52FEE107">
              <wp:simplePos x="0" y="0"/>
              <wp:positionH relativeFrom="column">
                <wp:posOffset>-222885</wp:posOffset>
              </wp:positionH>
              <wp:positionV relativeFrom="paragraph">
                <wp:posOffset>902926</wp:posOffset>
              </wp:positionV>
              <wp:extent cx="7316515" cy="31882"/>
              <wp:effectExtent l="0" t="0" r="3683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6515" cy="3188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018D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71.1pt" to="558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" strokecolor="black [3213]" strokeweight=".5pt">
              <v:stroke joinstyle="miter"/>
            </v:line>
          </w:pict>
        </mc:Fallback>
      </mc:AlternateContent>
    </w:r>
    <w:r w:rsidR="008E4BC0" w:rsidRPr="001C3696"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57F60370" wp14:editId="1EB064A9">
          <wp:simplePos x="0" y="0"/>
          <wp:positionH relativeFrom="column">
            <wp:posOffset>1689218</wp:posOffset>
          </wp:positionH>
          <wp:positionV relativeFrom="paragraph">
            <wp:posOffset>-233222</wp:posOffset>
          </wp:positionV>
          <wp:extent cx="3472605" cy="1010093"/>
          <wp:effectExtent l="0" t="0" r="0" b="0"/>
          <wp:wrapNone/>
          <wp:docPr id="4" name="Picture 1" descr="Superintendent /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ntendent /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605" cy="101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D444" w14:textId="77777777" w:rsidR="00CC3083" w:rsidRDefault="00CC3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B1"/>
    <w:rsid w:val="00052CAE"/>
    <w:rsid w:val="00177962"/>
    <w:rsid w:val="001A378A"/>
    <w:rsid w:val="001C3696"/>
    <w:rsid w:val="001F48CF"/>
    <w:rsid w:val="00222400"/>
    <w:rsid w:val="002336AF"/>
    <w:rsid w:val="00290C56"/>
    <w:rsid w:val="002F3CD6"/>
    <w:rsid w:val="002F7147"/>
    <w:rsid w:val="002F7C80"/>
    <w:rsid w:val="003049A9"/>
    <w:rsid w:val="00324F56"/>
    <w:rsid w:val="0037126E"/>
    <w:rsid w:val="00375039"/>
    <w:rsid w:val="00457718"/>
    <w:rsid w:val="004E54A3"/>
    <w:rsid w:val="005D7C46"/>
    <w:rsid w:val="006515B1"/>
    <w:rsid w:val="006B36DA"/>
    <w:rsid w:val="007D7998"/>
    <w:rsid w:val="008E4BC0"/>
    <w:rsid w:val="009463EC"/>
    <w:rsid w:val="009B3BD5"/>
    <w:rsid w:val="009E09CD"/>
    <w:rsid w:val="00A60D29"/>
    <w:rsid w:val="00A81231"/>
    <w:rsid w:val="00AD74EE"/>
    <w:rsid w:val="00B31C89"/>
    <w:rsid w:val="00B67952"/>
    <w:rsid w:val="00CC3083"/>
    <w:rsid w:val="00D95BFE"/>
    <w:rsid w:val="00DD57FE"/>
    <w:rsid w:val="00E76B54"/>
    <w:rsid w:val="00EE0D34"/>
    <w:rsid w:val="00F83B5D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80E34"/>
  <w15:chartTrackingRefBased/>
  <w15:docId w15:val="{B7F13BD1-8C15-4D2A-B6D2-BC74765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7718"/>
  </w:style>
  <w:style w:type="paragraph" w:styleId="Footer">
    <w:name w:val="footer"/>
    <w:basedOn w:val="Normal"/>
    <w:link w:val="FooterChar"/>
    <w:uiPriority w:val="99"/>
    <w:unhideWhenUsed/>
    <w:rsid w:val="004577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7718"/>
  </w:style>
  <w:style w:type="character" w:styleId="Hyperlink">
    <w:name w:val="Hyperlink"/>
    <w:uiPriority w:val="99"/>
    <w:semiHidden/>
    <w:unhideWhenUsed/>
    <w:rsid w:val="007D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i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Panczer, Stephan</dc:creator>
  <cp:keywords/>
  <dc:description/>
  <cp:lastModifiedBy>Pulsinelli, Cheryl</cp:lastModifiedBy>
  <cp:revision>2</cp:revision>
  <dcterms:created xsi:type="dcterms:W3CDTF">2022-05-27T11:31:00Z</dcterms:created>
  <dcterms:modified xsi:type="dcterms:W3CDTF">2022-05-27T11:31:00Z</dcterms:modified>
</cp:coreProperties>
</file>