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jc w:val="center"/>
        <w:tblLook w:val="04A0" w:firstRow="1" w:lastRow="0" w:firstColumn="1" w:lastColumn="0" w:noHBand="0" w:noVBand="1"/>
      </w:tblPr>
      <w:tblGrid>
        <w:gridCol w:w="9810"/>
      </w:tblGrid>
      <w:tr w:rsidR="00EA3D19" w:rsidRPr="00FA788C" w14:paraId="7DA83853" w14:textId="77777777" w:rsidTr="00B2065E">
        <w:trPr>
          <w:trHeight w:val="630"/>
          <w:jc w:val="center"/>
        </w:trPr>
        <w:tc>
          <w:tcPr>
            <w:tcW w:w="9810" w:type="dxa"/>
            <w:shd w:val="clear" w:color="auto" w:fill="auto"/>
            <w:vAlign w:val="center"/>
          </w:tcPr>
          <w:p w14:paraId="6AE3C47E" w14:textId="711A3E79" w:rsidR="00EA3D19" w:rsidRPr="009012C3" w:rsidRDefault="00FA788C" w:rsidP="005920D3">
            <w:pPr>
              <w:jc w:val="center"/>
              <w:rPr>
                <w:rFonts w:cs="Calibri"/>
                <w:b/>
                <w:color w:val="000000"/>
                <w:sz w:val="44"/>
                <w:szCs w:val="44"/>
                <w:lang w:val="es-ES_tradnl"/>
              </w:rPr>
            </w:pPr>
            <w:r>
              <w:rPr>
                <w:b/>
                <w:color w:val="000000"/>
                <w:sz w:val="44"/>
                <w:szCs w:val="44"/>
                <w:lang w:val="es"/>
              </w:rPr>
              <w:t xml:space="preserve">DEPORTES </w:t>
            </w:r>
            <w:r w:rsidR="009012C3">
              <w:rPr>
                <w:b/>
                <w:color w:val="000000"/>
                <w:sz w:val="44"/>
                <w:szCs w:val="44"/>
                <w:lang w:val="es"/>
              </w:rPr>
              <w:t>DE</w:t>
            </w:r>
            <w:r w:rsidR="00F2136E">
              <w:rPr>
                <w:b/>
                <w:color w:val="000000"/>
                <w:sz w:val="44"/>
                <w:szCs w:val="44"/>
                <w:lang w:val="es"/>
              </w:rPr>
              <w:t xml:space="preserve"> LA ESCUELA </w:t>
            </w:r>
            <w:r w:rsidR="00EA3D19">
              <w:rPr>
                <w:lang w:val="es"/>
              </w:rPr>
              <w:t xml:space="preserve"> </w:t>
            </w:r>
            <w:r w:rsidR="00B2065E">
              <w:rPr>
                <w:b/>
                <w:color w:val="000000"/>
                <w:sz w:val="44"/>
                <w:szCs w:val="44"/>
                <w:lang w:val="es"/>
              </w:rPr>
              <w:t>INTERMEDI</w:t>
            </w:r>
            <w:r w:rsidR="009012C3">
              <w:rPr>
                <w:b/>
                <w:color w:val="000000"/>
                <w:sz w:val="44"/>
                <w:szCs w:val="44"/>
                <w:lang w:val="es"/>
              </w:rPr>
              <w:t>A DE NASHUA</w:t>
            </w:r>
          </w:p>
          <w:p w14:paraId="3EF5FAED" w14:textId="77777777" w:rsidR="00EA3D19" w:rsidRPr="009012C3" w:rsidRDefault="00EA3D19" w:rsidP="005920D3">
            <w:pPr>
              <w:jc w:val="center"/>
              <w:rPr>
                <w:rFonts w:cs="Calibri"/>
                <w:b/>
                <w:color w:val="000000"/>
                <w:sz w:val="60"/>
                <w:szCs w:val="60"/>
                <w:lang w:val="es-ES_tradnl"/>
              </w:rPr>
            </w:pPr>
            <w:r w:rsidRPr="007106EC">
              <w:rPr>
                <w:b/>
                <w:color w:val="000000"/>
                <w:sz w:val="44"/>
                <w:szCs w:val="44"/>
                <w:lang w:val="es"/>
              </w:rPr>
              <w:t>Manual para estudiantes, atletas y padres</w:t>
            </w:r>
          </w:p>
        </w:tc>
      </w:tr>
      <w:tr w:rsidR="00EA3D19" w:rsidRPr="00876CAD" w14:paraId="642281BD" w14:textId="77777777" w:rsidTr="0086284A">
        <w:trPr>
          <w:trHeight w:val="576"/>
          <w:jc w:val="center"/>
        </w:trPr>
        <w:tc>
          <w:tcPr>
            <w:tcW w:w="9810" w:type="dxa"/>
            <w:vAlign w:val="center"/>
          </w:tcPr>
          <w:p w14:paraId="3985CD60" w14:textId="77777777" w:rsidR="00EA3D19" w:rsidRPr="0013374F" w:rsidRDefault="00EA3D19" w:rsidP="00217885">
            <w:pPr>
              <w:jc w:val="center"/>
              <w:rPr>
                <w:rFonts w:cs="Calibri"/>
                <w:b/>
                <w:color w:val="000000"/>
                <w:sz w:val="20"/>
                <w:szCs w:val="20"/>
              </w:rPr>
            </w:pPr>
            <w:r w:rsidRPr="0013374F">
              <w:rPr>
                <w:b/>
                <w:color w:val="000000"/>
                <w:sz w:val="20"/>
                <w:szCs w:val="20"/>
                <w:lang w:val="es"/>
              </w:rPr>
              <w:t>Lisa Gingras</w:t>
            </w:r>
          </w:p>
          <w:p w14:paraId="5D24B437" w14:textId="3AE4849B" w:rsidR="00EA3D19" w:rsidRPr="00217885" w:rsidRDefault="00EA3D19" w:rsidP="00217885">
            <w:pPr>
              <w:jc w:val="center"/>
              <w:rPr>
                <w:rFonts w:cs="Calibri"/>
                <w:b/>
                <w:color w:val="000000"/>
                <w:sz w:val="20"/>
                <w:szCs w:val="20"/>
              </w:rPr>
            </w:pPr>
            <w:r w:rsidRPr="0013374F">
              <w:rPr>
                <w:b/>
                <w:color w:val="000000"/>
                <w:sz w:val="20"/>
                <w:szCs w:val="20"/>
                <w:lang w:val="es"/>
              </w:rPr>
              <w:t>Director</w:t>
            </w:r>
            <w:r w:rsidR="00FA788C">
              <w:rPr>
                <w:b/>
                <w:color w:val="000000"/>
                <w:sz w:val="20"/>
                <w:szCs w:val="20"/>
                <w:lang w:val="es"/>
              </w:rPr>
              <w:t xml:space="preserve">a </w:t>
            </w:r>
            <w:r w:rsidRPr="0013374F">
              <w:rPr>
                <w:b/>
                <w:color w:val="000000"/>
                <w:sz w:val="20"/>
                <w:szCs w:val="20"/>
                <w:lang w:val="es"/>
              </w:rPr>
              <w:t>de Atletismo y Bienestar</w:t>
            </w:r>
          </w:p>
        </w:tc>
      </w:tr>
    </w:tbl>
    <w:p w14:paraId="1AD80EBF" w14:textId="77777777" w:rsidR="00217885" w:rsidRPr="0086284A" w:rsidRDefault="00217885" w:rsidP="001F71BC">
      <w:pPr>
        <w:rPr>
          <w:b/>
          <w:sz w:val="10"/>
          <w:szCs w:val="20"/>
        </w:rPr>
      </w:pPr>
    </w:p>
    <w:tbl>
      <w:tblPr>
        <w:tblW w:w="9807" w:type="dxa"/>
        <w:tblInd w:w="-90" w:type="dxa"/>
        <w:tblBorders>
          <w:bottom w:val="single" w:sz="4" w:space="0" w:color="auto"/>
        </w:tblBorders>
        <w:tblLook w:val="04A0" w:firstRow="1" w:lastRow="0" w:firstColumn="1" w:lastColumn="0" w:noHBand="0" w:noVBand="1"/>
      </w:tblPr>
      <w:tblGrid>
        <w:gridCol w:w="3269"/>
        <w:gridCol w:w="3269"/>
        <w:gridCol w:w="3269"/>
      </w:tblGrid>
      <w:tr w:rsidR="00413838" w:rsidRPr="00487572" w14:paraId="05A41D96" w14:textId="77777777" w:rsidTr="00413838">
        <w:tc>
          <w:tcPr>
            <w:tcW w:w="3269" w:type="dxa"/>
            <w:shd w:val="clear" w:color="auto" w:fill="auto"/>
            <w:vAlign w:val="center"/>
          </w:tcPr>
          <w:p w14:paraId="6DBA7C1E" w14:textId="77777777" w:rsidR="00413838" w:rsidRPr="00487572" w:rsidRDefault="00413838" w:rsidP="00BD0AB2">
            <w:pPr>
              <w:jc w:val="center"/>
              <w:rPr>
                <w:rFonts w:cs="Calibri"/>
                <w:b/>
                <w:color w:val="FF0000"/>
                <w:sz w:val="18"/>
                <w:szCs w:val="18"/>
              </w:rPr>
            </w:pPr>
            <w:r w:rsidRPr="00487572">
              <w:rPr>
                <w:b/>
                <w:color w:val="FF0000"/>
                <w:sz w:val="18"/>
                <w:szCs w:val="18"/>
                <w:lang w:val="es"/>
              </w:rPr>
              <w:t xml:space="preserve">Escuela Intermedia Elm Street </w:t>
            </w:r>
          </w:p>
          <w:p w14:paraId="263876B9" w14:textId="77777777" w:rsidR="00413838" w:rsidRPr="00487572" w:rsidRDefault="00413838" w:rsidP="00BD0AB2">
            <w:pPr>
              <w:jc w:val="center"/>
              <w:rPr>
                <w:rFonts w:cs="Calibri"/>
                <w:b/>
                <w:color w:val="FF0000"/>
                <w:sz w:val="18"/>
                <w:szCs w:val="18"/>
              </w:rPr>
            </w:pPr>
            <w:r w:rsidRPr="00487572">
              <w:rPr>
                <w:b/>
                <w:color w:val="FF0000"/>
                <w:sz w:val="18"/>
                <w:szCs w:val="18"/>
                <w:lang w:val="es"/>
              </w:rPr>
              <w:t>John Lysik - Coordinador</w:t>
            </w:r>
          </w:p>
          <w:p w14:paraId="5F2F595E" w14:textId="77777777" w:rsidR="00413838" w:rsidRPr="00487572" w:rsidRDefault="00687A9B" w:rsidP="00687A9B">
            <w:pPr>
              <w:jc w:val="center"/>
              <w:rPr>
                <w:rFonts w:cs="Calibri"/>
              </w:rPr>
            </w:pPr>
            <w:r>
              <w:rPr>
                <w:b/>
                <w:color w:val="FF0000"/>
                <w:sz w:val="18"/>
                <w:szCs w:val="18"/>
                <w:lang w:val="es"/>
              </w:rPr>
              <w:t>603-966-3900</w:t>
            </w:r>
          </w:p>
        </w:tc>
        <w:tc>
          <w:tcPr>
            <w:tcW w:w="3269" w:type="dxa"/>
            <w:shd w:val="clear" w:color="auto" w:fill="auto"/>
            <w:vAlign w:val="center"/>
          </w:tcPr>
          <w:p w14:paraId="368453E6" w14:textId="77777777" w:rsidR="00413838" w:rsidRPr="00487572" w:rsidRDefault="00413838" w:rsidP="00BD0AB2">
            <w:pPr>
              <w:jc w:val="center"/>
              <w:rPr>
                <w:rFonts w:cs="Calibri"/>
                <w:b/>
                <w:color w:val="00B050"/>
                <w:sz w:val="18"/>
                <w:szCs w:val="18"/>
              </w:rPr>
            </w:pPr>
            <w:r w:rsidRPr="00487572">
              <w:rPr>
                <w:b/>
                <w:color w:val="00B050"/>
                <w:sz w:val="18"/>
                <w:szCs w:val="18"/>
                <w:lang w:val="es"/>
              </w:rPr>
              <w:t xml:space="preserve">Escuela Intermedia Fairgrounds </w:t>
            </w:r>
          </w:p>
          <w:p w14:paraId="0D9375D9" w14:textId="77777777" w:rsidR="00413838" w:rsidRPr="00487572" w:rsidRDefault="00413838" w:rsidP="00BD0AB2">
            <w:pPr>
              <w:jc w:val="center"/>
              <w:rPr>
                <w:rFonts w:cs="Calibri"/>
                <w:b/>
                <w:color w:val="00B050"/>
                <w:sz w:val="18"/>
                <w:szCs w:val="18"/>
              </w:rPr>
            </w:pPr>
            <w:r>
              <w:rPr>
                <w:b/>
                <w:color w:val="00B050"/>
                <w:sz w:val="18"/>
                <w:szCs w:val="18"/>
                <w:lang w:val="es"/>
              </w:rPr>
              <w:t>Samantha Little</w:t>
            </w:r>
            <w:r w:rsidRPr="00487572">
              <w:rPr>
                <w:b/>
                <w:color w:val="00B050"/>
                <w:sz w:val="18"/>
                <w:szCs w:val="18"/>
                <w:lang w:val="es"/>
              </w:rPr>
              <w:t xml:space="preserve"> - Coordinadora</w:t>
            </w:r>
          </w:p>
          <w:p w14:paraId="6D1CD0C2" w14:textId="77777777" w:rsidR="00413838" w:rsidRPr="00487572" w:rsidRDefault="00687A9B" w:rsidP="00687A9B">
            <w:pPr>
              <w:jc w:val="center"/>
              <w:rPr>
                <w:rFonts w:cs="Calibri"/>
              </w:rPr>
            </w:pPr>
            <w:r>
              <w:rPr>
                <w:b/>
                <w:color w:val="00B050"/>
                <w:sz w:val="18"/>
                <w:szCs w:val="18"/>
                <w:lang w:val="es"/>
              </w:rPr>
              <w:t>603-966-3990</w:t>
            </w:r>
          </w:p>
        </w:tc>
        <w:tc>
          <w:tcPr>
            <w:tcW w:w="3269" w:type="dxa"/>
            <w:shd w:val="clear" w:color="auto" w:fill="auto"/>
            <w:vAlign w:val="center"/>
          </w:tcPr>
          <w:p w14:paraId="058194E5" w14:textId="77777777" w:rsidR="00413838" w:rsidRPr="00487572" w:rsidRDefault="00413838" w:rsidP="00BD0AB2">
            <w:pPr>
              <w:jc w:val="center"/>
              <w:rPr>
                <w:rFonts w:cs="Calibri"/>
                <w:b/>
                <w:color w:val="365F91"/>
                <w:sz w:val="18"/>
                <w:szCs w:val="18"/>
              </w:rPr>
            </w:pPr>
            <w:r w:rsidRPr="00487572">
              <w:rPr>
                <w:b/>
                <w:color w:val="365F91"/>
                <w:sz w:val="18"/>
                <w:szCs w:val="18"/>
                <w:lang w:val="es"/>
              </w:rPr>
              <w:t xml:space="preserve">Escuela Intermedia Pennichuck </w:t>
            </w:r>
          </w:p>
          <w:p w14:paraId="5739D6C1" w14:textId="77777777" w:rsidR="00413838" w:rsidRPr="00487572" w:rsidRDefault="00DB0E4F" w:rsidP="00BD0AB2">
            <w:pPr>
              <w:jc w:val="center"/>
              <w:rPr>
                <w:rFonts w:cs="Calibri"/>
                <w:b/>
                <w:color w:val="365F91"/>
                <w:sz w:val="18"/>
                <w:szCs w:val="18"/>
              </w:rPr>
            </w:pPr>
            <w:r>
              <w:rPr>
                <w:b/>
                <w:color w:val="365F91"/>
                <w:sz w:val="18"/>
                <w:szCs w:val="18"/>
                <w:lang w:val="es"/>
              </w:rPr>
              <w:t>Michaela McMenamin</w:t>
            </w:r>
            <w:r w:rsidR="00413838" w:rsidRPr="00487572">
              <w:rPr>
                <w:b/>
                <w:color w:val="365F91"/>
                <w:sz w:val="18"/>
                <w:szCs w:val="18"/>
                <w:lang w:val="es"/>
              </w:rPr>
              <w:t xml:space="preserve"> - Coordinadora</w:t>
            </w:r>
          </w:p>
          <w:p w14:paraId="60F0817A" w14:textId="77777777" w:rsidR="00413838" w:rsidRPr="00487572" w:rsidRDefault="0081323F" w:rsidP="00687A9B">
            <w:pPr>
              <w:jc w:val="center"/>
              <w:rPr>
                <w:rFonts w:cs="Calibri"/>
              </w:rPr>
            </w:pPr>
            <w:r>
              <w:rPr>
                <w:b/>
                <w:color w:val="365F91"/>
                <w:sz w:val="18"/>
                <w:szCs w:val="18"/>
                <w:lang w:val="es"/>
              </w:rPr>
              <w:t>603-966-4164</w:t>
            </w:r>
          </w:p>
        </w:tc>
      </w:tr>
      <w:tr w:rsidR="00413838" w:rsidRPr="00487572" w14:paraId="2761DDDA" w14:textId="77777777" w:rsidTr="0086284A">
        <w:trPr>
          <w:trHeight w:val="864"/>
        </w:trPr>
        <w:tc>
          <w:tcPr>
            <w:tcW w:w="3269" w:type="dxa"/>
            <w:shd w:val="clear" w:color="auto" w:fill="auto"/>
            <w:vAlign w:val="center"/>
          </w:tcPr>
          <w:p w14:paraId="040FA510" w14:textId="77777777" w:rsidR="00413838" w:rsidRDefault="00413838" w:rsidP="00BD0AB2">
            <w:pPr>
              <w:jc w:val="center"/>
              <w:rPr>
                <w:rFonts w:cs="Calibri"/>
                <w:b/>
                <w:color w:val="FF0000"/>
                <w:sz w:val="18"/>
                <w:szCs w:val="18"/>
              </w:rPr>
            </w:pPr>
            <w:r>
              <w:rPr>
                <w:b/>
                <w:noProof/>
                <w:color w:val="FF0000"/>
                <w:sz w:val="18"/>
                <w:szCs w:val="18"/>
                <w:lang w:val="es"/>
              </w:rPr>
              <mc:AlternateContent>
                <mc:Choice Requires="wpg">
                  <w:drawing>
                    <wp:anchor distT="0" distB="0" distL="114300" distR="114300" simplePos="0" relativeHeight="251659264" behindDoc="1" locked="0" layoutInCell="1" allowOverlap="1" wp14:anchorId="616E7BA9" wp14:editId="668AEE4A">
                      <wp:simplePos x="0" y="0"/>
                      <wp:positionH relativeFrom="column">
                        <wp:posOffset>617220</wp:posOffset>
                      </wp:positionH>
                      <wp:positionV relativeFrom="paragraph">
                        <wp:posOffset>80645</wp:posOffset>
                      </wp:positionV>
                      <wp:extent cx="4663440" cy="558165"/>
                      <wp:effectExtent l="0" t="0" r="3810" b="0"/>
                      <wp:wrapNone/>
                      <wp:docPr id="1" name="Group 1"/>
                      <wp:cNvGraphicFramePr/>
                      <a:graphic xmlns:a="http://schemas.openxmlformats.org/drawingml/2006/main">
                        <a:graphicData uri="http://schemas.microsoft.com/office/word/2010/wordprocessingGroup">
                          <wpg:wgp>
                            <wpg:cNvGrpSpPr/>
                            <wpg:grpSpPr>
                              <a:xfrm>
                                <a:off x="0" y="0"/>
                                <a:ext cx="4663440" cy="558165"/>
                                <a:chOff x="0" y="0"/>
                                <a:chExt cx="4663440" cy="558165"/>
                              </a:xfrm>
                            </wpg:grpSpPr>
                            <pic:pic xmlns:pic="http://schemas.openxmlformats.org/drawingml/2006/picture">
                              <pic:nvPicPr>
                                <pic:cNvPr id="14" name="Picture 8" descr="PMS"/>
                                <pic:cNvPicPr>
                                  <a:picLocks noChangeAspect="1"/>
                                </pic:cNvPicPr>
                              </pic:nvPicPr>
                              <pic:blipFill>
                                <a:blip r:embed="rId8" cstate="print">
                                  <a:clrChange>
                                    <a:clrFrom>
                                      <a:srgbClr val="818181"/>
                                    </a:clrFrom>
                                    <a:clrTo>
                                      <a:srgbClr val="818181">
                                        <a:alpha val="0"/>
                                      </a:srgbClr>
                                    </a:clrTo>
                                  </a:clrChange>
                                </a:blip>
                                <a:srcRect/>
                                <a:stretch>
                                  <a:fillRect/>
                                </a:stretch>
                              </pic:blipFill>
                              <pic:spPr bwMode="auto">
                                <a:xfrm>
                                  <a:off x="4133850" y="9525"/>
                                  <a:ext cx="529590" cy="548640"/>
                                </a:xfrm>
                                <a:prstGeom prst="rect">
                                  <a:avLst/>
                                </a:prstGeom>
                                <a:noFill/>
                                <a:ln w="9525">
                                  <a:noFill/>
                                  <a:miter lim="800000"/>
                                  <a:headEnd/>
                                  <a:tailEnd/>
                                </a:ln>
                              </pic:spPr>
                            </pic:pic>
                            <pic:pic xmlns:pic="http://schemas.openxmlformats.org/drawingml/2006/picture">
                              <pic:nvPicPr>
                                <pic:cNvPr id="15" name="Picture 9" descr="FMS"/>
                                <pic:cNvPicPr>
                                  <a:picLocks noChangeAspect="1"/>
                                </pic:cNvPicPr>
                              </pic:nvPicPr>
                              <pic:blipFill>
                                <a:blip r:embed="rId9" cstate="print"/>
                                <a:srcRect/>
                                <a:stretch>
                                  <a:fillRect/>
                                </a:stretch>
                              </pic:blipFill>
                              <pic:spPr bwMode="auto">
                                <a:xfrm>
                                  <a:off x="2057400" y="0"/>
                                  <a:ext cx="542290" cy="548640"/>
                                </a:xfrm>
                                <a:prstGeom prst="rect">
                                  <a:avLst/>
                                </a:prstGeom>
                                <a:noFill/>
                                <a:ln w="9525">
                                  <a:noFill/>
                                  <a:miter lim="800000"/>
                                  <a:headEnd/>
                                  <a:tailEnd/>
                                </a:ln>
                              </pic:spPr>
                            </pic:pic>
                            <pic:pic xmlns:pic="http://schemas.openxmlformats.org/drawingml/2006/picture">
                              <pic:nvPicPr>
                                <pic:cNvPr id="16" name="Picture 10" descr="Red EMS Eagle"/>
                                <pic:cNvPicPr>
                                  <a:picLocks noChangeAspect="1"/>
                                </pic:cNvPicPr>
                              </pic:nvPicPr>
                              <pic:blipFill>
                                <a:blip r:embed="rId10" cstate="print"/>
                                <a:srcRect/>
                                <a:stretch>
                                  <a:fillRect/>
                                </a:stretch>
                              </pic:blipFill>
                              <pic:spPr bwMode="auto">
                                <a:xfrm>
                                  <a:off x="0" y="9525"/>
                                  <a:ext cx="472440" cy="548640"/>
                                </a:xfrm>
                                <a:prstGeom prst="rect">
                                  <a:avLst/>
                                </a:prstGeom>
                                <a:noFill/>
                                <a:ln w="9525">
                                  <a:noFill/>
                                  <a:miter lim="800000"/>
                                  <a:headEnd/>
                                  <a:tailEnd/>
                                </a:ln>
                              </pic:spPr>
                            </pic:pic>
                          </wpg:wgp>
                        </a:graphicData>
                      </a:graphic>
                    </wp:anchor>
                  </w:drawing>
                </mc:Choice>
                <mc:Fallback xmlns:a="http://schemas.openxmlformats.org/drawingml/2006/main" xmlns:pic="http://schemas.openxmlformats.org/drawingml/2006/picture">
                  <w:pict>
                    <v:group id="Group 1" style="position:absolute;margin-left:48.6pt;margin-top:6.35pt;width:367.2pt;height:43.95pt;z-index:-251657216" coordsize="46634,5581" o:spid="_x0000_s1026" w14:anchorId="19A286F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OUgbvXo&#10;HQAA6B0AABUAAABkcnMvbWVkaWEvaW1hZ2UzLmpwZWf/2P/gABBKRklGAAEBAQDcANwAAP/bAEMA&#10;AgEBAQEBAgEBAQICAgICBAMCAgICBQQEAwQGBQYGBgUGBgYHCQgGBwkHBgYICwgJCgoKCgoGCAsM&#10;CwoMCQoKCv/bAEMBAgICAgICBQMDBQoHBgcKCgoKCgoKCgoKCgoKCgoKCgoKCgoKCgoKCgoKCgoK&#10;CgoKCgoKCgoKCgoKCgoKCgoKCv/AABEIAIUA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41338;top:95;width:5296;height:5486;visibility:visible;mso-wrap-style:square" alt="PMS"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NAkTAAAAA2wAAAA8AAABkcnMvZG93bnJldi54bWxET0uLwjAQvgv+hzDC3jRVRNyuUWRZYfXm&#10;46C3oRmbajMpSdT6742wsLf5+J4zW7S2FnfyoXKsYDjIQBAXTldcKjjsV/0piBCRNdaOScGTAizm&#10;3c4Mc+0evKX7LpYihXDIUYGJscmlDIUhi2HgGuLEnZ23GBP0pdQeHync1nKUZRNpseLUYLChb0PF&#10;dXezCrab1dQZ/2mXz+yI45/L+nQ8rZX66LXLLxCR2vgv/nP/6jR/DO9f0g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Q0CRMAAAADbAAAADwAAAAAAAAAAAAAAAACfAgAA&#10;ZHJzL2Rvd25yZXYueG1sUEsFBgAAAAAEAAQA9wAAAIwDAAAAAA==&#10;">
                        <v:imagedata chromakey="#818181" o:title="PMS" r:id="rId11"/>
                        <v:path arrowok="t"/>
                      </v:shape>
                      <v:shape id="Picture 9" style="position:absolute;left:20574;width:5422;height:5486;visibility:visible;mso-wrap-style:square" alt="FMS"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1GuzBAAAA2wAAAA8AAABkcnMvZG93bnJldi54bWxET01rwkAQvQv9D8sUetNNAxVNXaWtCEUP&#10;ou2ltyE7TUKzs0t2oum/dwXB2zze5yxWg2vVibrYeDbwPMlAEZfeNlwZ+P7ajGegoiBbbD2TgX+K&#10;sFo+jBZYWH/mA52OUqkUwrFAA7VIKLSOZU0O48QH4sT9+s6hJNhV2nZ4TuGu1XmWTbXDhlNDjYE+&#10;air/jr0zENa06+eD7DlUcb+V93le/ogxT4/D2ysooUHu4pv706b5L3D9JR2gl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1GuzBAAAA2wAAAA8AAAAAAAAAAAAAAAAAnwIA&#10;AGRycy9kb3ducmV2LnhtbFBLBQYAAAAABAAEAPcAAACNAwAAAAA=&#10;">
                        <v:imagedata o:title="FMS" r:id="rId12"/>
                        <v:path arrowok="t"/>
                      </v:shape>
                      <v:shape id="Picture 10" style="position:absolute;top:95;width:4724;height:5486;visibility:visible;mso-wrap-style:square" alt="Red EMS Eagl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AULPCAAAA2wAAAA8AAABkcnMvZG93bnJldi54bWxET01rAjEQvRf8D2EEbzVrpSKrUcQiiIeC&#10;qwe9DZsxu7iZLEl0t/31TaHQ2zze5yzXvW3Ek3yoHSuYjDMQxKXTNRsF59PudQ4iRGSNjWNS8EUB&#10;1qvByxJz7To+0rOIRqQQDjkqqGJscylDWZHFMHYtceJuzluMCXojtccuhdtGvmXZTFqsOTVU2NK2&#10;ovJePKwCNhe3+T4Ux+njcogf7033efVGqdGw3yxAROrjv/jPvddp/gx+f0kHy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QFCzwgAAANsAAAAPAAAAAAAAAAAAAAAAAJ8C&#10;AABkcnMvZG93bnJldi54bWxQSwUGAAAAAAQABAD3AAAAjgMAAAAA&#10;">
                        <v:imagedata o:title="Red EMS Eagle" r:id="rId13"/>
                        <v:path arrowok="t"/>
                      </v:shape>
                    </v:group>
                  </w:pict>
                </mc:Fallback>
              </mc:AlternateContent>
            </w:r>
          </w:p>
          <w:p w14:paraId="673C18AC" w14:textId="77777777" w:rsidR="00413838" w:rsidRDefault="00413838" w:rsidP="00BD0AB2">
            <w:pPr>
              <w:jc w:val="center"/>
              <w:rPr>
                <w:rFonts w:cs="Calibri"/>
                <w:b/>
                <w:color w:val="FF0000"/>
                <w:sz w:val="18"/>
                <w:szCs w:val="18"/>
              </w:rPr>
            </w:pPr>
          </w:p>
          <w:p w14:paraId="078B71BA" w14:textId="77777777" w:rsidR="00413838" w:rsidRDefault="00413838" w:rsidP="00BD0AB2">
            <w:pPr>
              <w:jc w:val="center"/>
              <w:rPr>
                <w:rFonts w:cs="Calibri"/>
                <w:b/>
                <w:color w:val="FF0000"/>
                <w:sz w:val="18"/>
                <w:szCs w:val="18"/>
              </w:rPr>
            </w:pPr>
          </w:p>
          <w:p w14:paraId="0B96ADFC" w14:textId="77777777" w:rsidR="00413838" w:rsidRDefault="00413838" w:rsidP="00BD0AB2">
            <w:pPr>
              <w:jc w:val="center"/>
              <w:rPr>
                <w:rFonts w:cs="Calibri"/>
                <w:b/>
                <w:color w:val="FF0000"/>
                <w:sz w:val="18"/>
                <w:szCs w:val="18"/>
              </w:rPr>
            </w:pPr>
          </w:p>
          <w:p w14:paraId="2E9D65FA" w14:textId="77777777" w:rsidR="00413838" w:rsidRPr="0086284A" w:rsidRDefault="00413838" w:rsidP="00BD0AB2">
            <w:pPr>
              <w:jc w:val="center"/>
              <w:rPr>
                <w:rFonts w:cs="Calibri"/>
                <w:b/>
                <w:color w:val="FF0000"/>
                <w:sz w:val="14"/>
                <w:szCs w:val="18"/>
              </w:rPr>
            </w:pPr>
          </w:p>
          <w:p w14:paraId="675E01F5" w14:textId="77777777" w:rsidR="00413838" w:rsidRPr="00487572" w:rsidRDefault="00413838" w:rsidP="00BD0AB2">
            <w:pPr>
              <w:jc w:val="center"/>
              <w:rPr>
                <w:rFonts w:cs="Calibri"/>
                <w:b/>
                <w:color w:val="FF0000"/>
                <w:sz w:val="18"/>
                <w:szCs w:val="18"/>
              </w:rPr>
            </w:pPr>
            <w:r>
              <w:rPr>
                <w:b/>
                <w:color w:val="FF0000"/>
                <w:sz w:val="18"/>
                <w:szCs w:val="18"/>
                <w:lang w:val="es"/>
              </w:rPr>
              <w:t>www.ElmStreetAthletics.com</w:t>
            </w:r>
          </w:p>
        </w:tc>
        <w:tc>
          <w:tcPr>
            <w:tcW w:w="3269" w:type="dxa"/>
            <w:shd w:val="clear" w:color="auto" w:fill="auto"/>
            <w:vAlign w:val="center"/>
          </w:tcPr>
          <w:p w14:paraId="1C7E018D" w14:textId="77777777" w:rsidR="00413838" w:rsidRDefault="00413838" w:rsidP="00BD0AB2">
            <w:pPr>
              <w:jc w:val="center"/>
              <w:rPr>
                <w:rFonts w:cs="Calibri"/>
                <w:b/>
                <w:color w:val="00B050"/>
                <w:sz w:val="18"/>
                <w:szCs w:val="18"/>
              </w:rPr>
            </w:pPr>
          </w:p>
          <w:p w14:paraId="290E4721" w14:textId="77777777" w:rsidR="00413838" w:rsidRDefault="00413838" w:rsidP="00BD0AB2">
            <w:pPr>
              <w:jc w:val="center"/>
              <w:rPr>
                <w:rFonts w:cs="Calibri"/>
                <w:b/>
                <w:color w:val="00B050"/>
                <w:sz w:val="18"/>
                <w:szCs w:val="18"/>
              </w:rPr>
            </w:pPr>
          </w:p>
          <w:p w14:paraId="23CB8CB7" w14:textId="77777777" w:rsidR="00413838" w:rsidRDefault="00413838" w:rsidP="00BD0AB2">
            <w:pPr>
              <w:rPr>
                <w:rFonts w:cs="Calibri"/>
                <w:sz w:val="18"/>
                <w:szCs w:val="18"/>
              </w:rPr>
            </w:pPr>
          </w:p>
          <w:p w14:paraId="52E20625" w14:textId="77777777" w:rsidR="00413838" w:rsidRDefault="00413838" w:rsidP="00BD0AB2">
            <w:pPr>
              <w:rPr>
                <w:rFonts w:cs="Calibri"/>
                <w:sz w:val="18"/>
                <w:szCs w:val="18"/>
              </w:rPr>
            </w:pPr>
          </w:p>
          <w:p w14:paraId="4412A616" w14:textId="77777777" w:rsidR="00413838" w:rsidRPr="0086284A" w:rsidRDefault="00413838" w:rsidP="00BD0AB2">
            <w:pPr>
              <w:rPr>
                <w:rFonts w:cs="Calibri"/>
                <w:sz w:val="14"/>
                <w:szCs w:val="18"/>
              </w:rPr>
            </w:pPr>
          </w:p>
          <w:p w14:paraId="1A7A825F" w14:textId="77777777" w:rsidR="00413838" w:rsidRPr="00AC11CA" w:rsidRDefault="00413838" w:rsidP="00BD0AB2">
            <w:pPr>
              <w:jc w:val="center"/>
              <w:rPr>
                <w:rFonts w:cs="Calibri"/>
                <w:sz w:val="18"/>
                <w:szCs w:val="18"/>
              </w:rPr>
            </w:pPr>
            <w:r w:rsidRPr="00AC11CA">
              <w:rPr>
                <w:b/>
                <w:color w:val="00B050"/>
                <w:sz w:val="18"/>
                <w:szCs w:val="18"/>
                <w:lang w:val="es"/>
              </w:rPr>
              <w:t>www.FairgroundsAthletics.com</w:t>
            </w:r>
          </w:p>
        </w:tc>
        <w:tc>
          <w:tcPr>
            <w:tcW w:w="3269" w:type="dxa"/>
            <w:shd w:val="clear" w:color="auto" w:fill="auto"/>
            <w:vAlign w:val="center"/>
          </w:tcPr>
          <w:p w14:paraId="68E82AF6" w14:textId="77777777" w:rsidR="00413838" w:rsidRDefault="00413838" w:rsidP="00BD0AB2">
            <w:pPr>
              <w:jc w:val="center"/>
              <w:rPr>
                <w:rFonts w:cs="Calibri"/>
                <w:b/>
                <w:color w:val="365F91"/>
                <w:sz w:val="18"/>
                <w:szCs w:val="18"/>
              </w:rPr>
            </w:pPr>
          </w:p>
          <w:p w14:paraId="2DC4FEE7" w14:textId="77777777" w:rsidR="00413838" w:rsidRDefault="00413838" w:rsidP="00BD0AB2">
            <w:pPr>
              <w:jc w:val="center"/>
              <w:rPr>
                <w:rFonts w:cs="Calibri"/>
                <w:b/>
                <w:color w:val="365F91"/>
                <w:sz w:val="18"/>
                <w:szCs w:val="18"/>
              </w:rPr>
            </w:pPr>
          </w:p>
          <w:p w14:paraId="7973AE18" w14:textId="77777777" w:rsidR="00413838" w:rsidRDefault="00413838" w:rsidP="00BD0AB2">
            <w:pPr>
              <w:jc w:val="center"/>
              <w:rPr>
                <w:rFonts w:cs="Calibri"/>
                <w:b/>
                <w:color w:val="365F91"/>
                <w:sz w:val="18"/>
                <w:szCs w:val="18"/>
              </w:rPr>
            </w:pPr>
          </w:p>
          <w:p w14:paraId="65EAC82D" w14:textId="77777777" w:rsidR="00413838" w:rsidRDefault="00413838" w:rsidP="00BD0AB2">
            <w:pPr>
              <w:jc w:val="center"/>
              <w:rPr>
                <w:rFonts w:cs="Calibri"/>
                <w:b/>
                <w:color w:val="365F91"/>
                <w:sz w:val="18"/>
                <w:szCs w:val="18"/>
              </w:rPr>
            </w:pPr>
          </w:p>
          <w:p w14:paraId="7B0E511E" w14:textId="77777777" w:rsidR="00413838" w:rsidRPr="0086284A" w:rsidRDefault="00413838" w:rsidP="00BD0AB2">
            <w:pPr>
              <w:jc w:val="center"/>
              <w:rPr>
                <w:rFonts w:cs="Calibri"/>
                <w:b/>
                <w:color w:val="365F91"/>
                <w:sz w:val="14"/>
                <w:szCs w:val="18"/>
              </w:rPr>
            </w:pPr>
          </w:p>
          <w:p w14:paraId="6F4AE5E1" w14:textId="77777777" w:rsidR="00413838" w:rsidRPr="00487572" w:rsidRDefault="00413838" w:rsidP="00BD0AB2">
            <w:pPr>
              <w:jc w:val="center"/>
              <w:rPr>
                <w:rFonts w:cs="Calibri"/>
                <w:b/>
                <w:color w:val="365F91"/>
                <w:sz w:val="18"/>
                <w:szCs w:val="18"/>
              </w:rPr>
            </w:pPr>
            <w:r>
              <w:rPr>
                <w:b/>
                <w:color w:val="365F91"/>
                <w:sz w:val="18"/>
                <w:szCs w:val="18"/>
                <w:lang w:val="es"/>
              </w:rPr>
              <w:t>www.PennichuckAthletics.com</w:t>
            </w:r>
          </w:p>
        </w:tc>
      </w:tr>
    </w:tbl>
    <w:p w14:paraId="7088CA6F" w14:textId="77777777" w:rsidR="00413838" w:rsidRDefault="00413838" w:rsidP="001F71BC">
      <w:pPr>
        <w:rPr>
          <w:b/>
          <w:sz w:val="20"/>
          <w:szCs w:val="20"/>
        </w:rPr>
      </w:pPr>
    </w:p>
    <w:tbl>
      <w:tblPr>
        <w:tblStyle w:val="TableGrid"/>
        <w:tblW w:w="8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984"/>
      </w:tblGrid>
      <w:tr w:rsidR="00062A7D" w14:paraId="08F1FFCA" w14:textId="77777777" w:rsidTr="00FA788C">
        <w:trPr>
          <w:trHeight w:val="432"/>
          <w:jc w:val="center"/>
        </w:trPr>
        <w:tc>
          <w:tcPr>
            <w:tcW w:w="1296" w:type="dxa"/>
          </w:tcPr>
          <w:p w14:paraId="4ACB0726" w14:textId="77777777" w:rsidR="00062A7D" w:rsidRPr="00001AA0" w:rsidRDefault="00062A7D" w:rsidP="00DB1313">
            <w:pPr>
              <w:rPr>
                <w:rFonts w:cs="Calibri"/>
                <w:sz w:val="20"/>
                <w:szCs w:val="20"/>
              </w:rPr>
            </w:pPr>
            <w:r w:rsidRPr="00001AA0">
              <w:rPr>
                <w:sz w:val="20"/>
                <w:szCs w:val="20"/>
                <w:lang w:val="es"/>
              </w:rPr>
              <w:t>Página 1</w:t>
            </w:r>
          </w:p>
        </w:tc>
        <w:tc>
          <w:tcPr>
            <w:tcW w:w="6984" w:type="dxa"/>
          </w:tcPr>
          <w:p w14:paraId="69DE1C56" w14:textId="77777777" w:rsidR="00062A7D" w:rsidRPr="00001AA0" w:rsidRDefault="00062A7D" w:rsidP="00DB1313">
            <w:pPr>
              <w:rPr>
                <w:rFonts w:cs="Calibri"/>
                <w:sz w:val="20"/>
                <w:szCs w:val="20"/>
              </w:rPr>
            </w:pPr>
            <w:r w:rsidRPr="00001AA0">
              <w:rPr>
                <w:sz w:val="20"/>
                <w:szCs w:val="20"/>
                <w:lang w:val="es"/>
              </w:rPr>
              <w:t>Introducción, Visión, Valores Fundamentales</w:t>
            </w:r>
          </w:p>
        </w:tc>
      </w:tr>
      <w:tr w:rsidR="00062A7D" w:rsidRPr="00FA788C" w14:paraId="00A11E74" w14:textId="77777777" w:rsidTr="00FA788C">
        <w:trPr>
          <w:trHeight w:val="432"/>
          <w:jc w:val="center"/>
        </w:trPr>
        <w:tc>
          <w:tcPr>
            <w:tcW w:w="1296" w:type="dxa"/>
          </w:tcPr>
          <w:p w14:paraId="46EE951D" w14:textId="77777777" w:rsidR="00062A7D" w:rsidRPr="00001AA0" w:rsidRDefault="00062A7D" w:rsidP="00DB1313">
            <w:pPr>
              <w:rPr>
                <w:rFonts w:cs="Calibri"/>
                <w:sz w:val="20"/>
                <w:szCs w:val="20"/>
              </w:rPr>
            </w:pPr>
            <w:r w:rsidRPr="00001AA0">
              <w:rPr>
                <w:sz w:val="20"/>
                <w:szCs w:val="20"/>
                <w:lang w:val="es"/>
              </w:rPr>
              <w:t>Página 2</w:t>
            </w:r>
          </w:p>
        </w:tc>
        <w:tc>
          <w:tcPr>
            <w:tcW w:w="6984" w:type="dxa"/>
          </w:tcPr>
          <w:p w14:paraId="49DB643C" w14:textId="00AFF0FC" w:rsidR="00062A7D" w:rsidRPr="009012C3" w:rsidRDefault="00AD5400" w:rsidP="00DB1313">
            <w:pPr>
              <w:rPr>
                <w:rFonts w:cs="Calibri"/>
                <w:sz w:val="20"/>
                <w:szCs w:val="20"/>
                <w:lang w:val="es-ES_tradnl"/>
              </w:rPr>
            </w:pPr>
            <w:r w:rsidRPr="00001AA0">
              <w:rPr>
                <w:sz w:val="20"/>
                <w:szCs w:val="20"/>
                <w:lang w:val="es"/>
              </w:rPr>
              <w:t>Deportes ofrecidos, Órgano de Gobierno, Conducta Adecuada y</w:t>
            </w:r>
            <w:r w:rsidR="00FA788C">
              <w:rPr>
                <w:sz w:val="20"/>
                <w:szCs w:val="20"/>
                <w:lang w:val="es"/>
              </w:rPr>
              <w:t xml:space="preserve"> </w:t>
            </w:r>
            <w:r w:rsidRPr="00001AA0">
              <w:rPr>
                <w:sz w:val="20"/>
                <w:szCs w:val="20"/>
                <w:lang w:val="es"/>
              </w:rPr>
              <w:t>Deportividad</w:t>
            </w:r>
          </w:p>
        </w:tc>
      </w:tr>
      <w:tr w:rsidR="00062A7D" w14:paraId="6DD76977" w14:textId="77777777" w:rsidTr="00FA788C">
        <w:trPr>
          <w:trHeight w:val="1728"/>
          <w:jc w:val="center"/>
        </w:trPr>
        <w:tc>
          <w:tcPr>
            <w:tcW w:w="1296" w:type="dxa"/>
          </w:tcPr>
          <w:p w14:paraId="4019F4A6" w14:textId="77777777" w:rsidR="00062A7D" w:rsidRPr="00001AA0" w:rsidRDefault="00062A7D" w:rsidP="00DB1313">
            <w:pPr>
              <w:rPr>
                <w:rFonts w:cs="Calibri"/>
                <w:sz w:val="20"/>
                <w:szCs w:val="20"/>
              </w:rPr>
            </w:pPr>
            <w:r w:rsidRPr="00001AA0">
              <w:rPr>
                <w:sz w:val="20"/>
                <w:szCs w:val="20"/>
                <w:lang w:val="es"/>
              </w:rPr>
              <w:t>Página 3</w:t>
            </w:r>
          </w:p>
          <w:p w14:paraId="3ECB5A19" w14:textId="77777777" w:rsidR="00062A7D" w:rsidRPr="00001AA0" w:rsidRDefault="00062A7D" w:rsidP="00DB1313">
            <w:pPr>
              <w:rPr>
                <w:rFonts w:cs="Calibri"/>
                <w:sz w:val="20"/>
                <w:szCs w:val="20"/>
              </w:rPr>
            </w:pPr>
          </w:p>
        </w:tc>
        <w:tc>
          <w:tcPr>
            <w:tcW w:w="6984" w:type="dxa"/>
          </w:tcPr>
          <w:p w14:paraId="1A4C5590" w14:textId="77777777" w:rsidR="00062A7D" w:rsidRPr="00001AA0" w:rsidRDefault="00062A7D" w:rsidP="00DB1313">
            <w:pPr>
              <w:rPr>
                <w:rFonts w:cs="Tahoma"/>
                <w:sz w:val="20"/>
                <w:szCs w:val="20"/>
              </w:rPr>
            </w:pPr>
            <w:r w:rsidRPr="00001AA0">
              <w:rPr>
                <w:sz w:val="20"/>
                <w:szCs w:val="20"/>
                <w:lang w:val="es"/>
              </w:rPr>
              <w:t>Compromiso</w:t>
            </w:r>
          </w:p>
          <w:p w14:paraId="7D7B3F0A" w14:textId="77777777" w:rsidR="00062A7D" w:rsidRPr="00001AA0" w:rsidRDefault="00062A7D" w:rsidP="00DB1313">
            <w:pPr>
              <w:numPr>
                <w:ilvl w:val="0"/>
                <w:numId w:val="10"/>
              </w:numPr>
              <w:contextualSpacing/>
              <w:rPr>
                <w:rFonts w:cs="Tahoma"/>
                <w:sz w:val="20"/>
                <w:szCs w:val="20"/>
              </w:rPr>
            </w:pPr>
            <w:r w:rsidRPr="00001AA0">
              <w:rPr>
                <w:sz w:val="20"/>
                <w:szCs w:val="20"/>
                <w:lang w:val="es"/>
              </w:rPr>
              <w:t>Pruebas</w:t>
            </w:r>
          </w:p>
          <w:p w14:paraId="7C2E58A4" w14:textId="77777777" w:rsidR="00062A7D" w:rsidRPr="00001AA0" w:rsidRDefault="00062A7D" w:rsidP="00DB1313">
            <w:pPr>
              <w:numPr>
                <w:ilvl w:val="0"/>
                <w:numId w:val="10"/>
              </w:numPr>
              <w:contextualSpacing/>
              <w:rPr>
                <w:rFonts w:cs="Tahoma"/>
                <w:sz w:val="20"/>
                <w:szCs w:val="20"/>
              </w:rPr>
            </w:pPr>
            <w:r w:rsidRPr="00001AA0">
              <w:rPr>
                <w:sz w:val="20"/>
                <w:szCs w:val="20"/>
                <w:lang w:val="es"/>
              </w:rPr>
              <w:t>Asistencia diaria al equipo</w:t>
            </w:r>
          </w:p>
          <w:p w14:paraId="190B8F14" w14:textId="77777777" w:rsidR="00062A7D" w:rsidRPr="00001AA0" w:rsidRDefault="00062A7D" w:rsidP="00DB1313">
            <w:pPr>
              <w:numPr>
                <w:ilvl w:val="0"/>
                <w:numId w:val="10"/>
              </w:numPr>
              <w:contextualSpacing/>
              <w:rPr>
                <w:rFonts w:cs="Tahoma"/>
                <w:sz w:val="20"/>
                <w:szCs w:val="20"/>
              </w:rPr>
            </w:pPr>
            <w:r w:rsidRPr="00001AA0">
              <w:rPr>
                <w:sz w:val="20"/>
                <w:szCs w:val="20"/>
                <w:lang w:val="es"/>
              </w:rPr>
              <w:t>Asistencia diaria a la escuela</w:t>
            </w:r>
          </w:p>
          <w:p w14:paraId="6B7CC3B6" w14:textId="77777777" w:rsidR="00062A7D" w:rsidRPr="009012C3" w:rsidRDefault="00062A7D" w:rsidP="00DB1313">
            <w:pPr>
              <w:numPr>
                <w:ilvl w:val="0"/>
                <w:numId w:val="10"/>
              </w:numPr>
              <w:contextualSpacing/>
              <w:rPr>
                <w:rFonts w:cs="Tahoma"/>
                <w:sz w:val="20"/>
                <w:szCs w:val="20"/>
                <w:lang w:val="es-ES_tradnl"/>
              </w:rPr>
            </w:pPr>
            <w:r w:rsidRPr="00001AA0">
              <w:rPr>
                <w:sz w:val="20"/>
                <w:szCs w:val="20"/>
                <w:lang w:val="es"/>
              </w:rPr>
              <w:t>Vacaciones escolares/familiares y ausencias prolongadas</w:t>
            </w:r>
          </w:p>
          <w:p w14:paraId="2C6D07F7" w14:textId="77777777" w:rsidR="00062A7D" w:rsidRPr="00001AA0" w:rsidRDefault="00001AA0" w:rsidP="00DB1313">
            <w:pPr>
              <w:numPr>
                <w:ilvl w:val="0"/>
                <w:numId w:val="10"/>
              </w:numPr>
              <w:contextualSpacing/>
              <w:rPr>
                <w:rFonts w:cs="Tahoma"/>
                <w:sz w:val="20"/>
                <w:szCs w:val="20"/>
              </w:rPr>
            </w:pPr>
            <w:r w:rsidRPr="00001AA0">
              <w:rPr>
                <w:sz w:val="20"/>
                <w:szCs w:val="20"/>
                <w:lang w:val="es"/>
              </w:rPr>
              <w:t>Competencia no escolar</w:t>
            </w:r>
          </w:p>
        </w:tc>
      </w:tr>
      <w:tr w:rsidR="00062A7D" w14:paraId="6C399F09" w14:textId="77777777" w:rsidTr="00FA788C">
        <w:trPr>
          <w:trHeight w:val="1152"/>
          <w:jc w:val="center"/>
        </w:trPr>
        <w:tc>
          <w:tcPr>
            <w:tcW w:w="1296" w:type="dxa"/>
          </w:tcPr>
          <w:p w14:paraId="7BF5F928" w14:textId="77777777" w:rsidR="00062A7D" w:rsidRPr="00001AA0" w:rsidRDefault="00062A7D" w:rsidP="00DB1313">
            <w:pPr>
              <w:rPr>
                <w:rFonts w:cs="Calibri"/>
                <w:sz w:val="20"/>
                <w:szCs w:val="20"/>
              </w:rPr>
            </w:pPr>
            <w:r w:rsidRPr="00001AA0">
              <w:rPr>
                <w:sz w:val="20"/>
                <w:szCs w:val="20"/>
                <w:lang w:val="es"/>
              </w:rPr>
              <w:t>Página 4</w:t>
            </w:r>
          </w:p>
        </w:tc>
        <w:tc>
          <w:tcPr>
            <w:tcW w:w="6984" w:type="dxa"/>
          </w:tcPr>
          <w:p w14:paraId="26646859" w14:textId="77777777" w:rsidR="00062A7D" w:rsidRPr="00001AA0" w:rsidRDefault="00062A7D" w:rsidP="00DB1313">
            <w:pPr>
              <w:rPr>
                <w:rFonts w:cs="Tahoma"/>
                <w:sz w:val="20"/>
                <w:szCs w:val="20"/>
              </w:rPr>
            </w:pPr>
            <w:r w:rsidRPr="00001AA0">
              <w:rPr>
                <w:sz w:val="20"/>
                <w:szCs w:val="20"/>
                <w:lang w:val="es"/>
              </w:rPr>
              <w:t>Tiempo de juego</w:t>
            </w:r>
          </w:p>
          <w:p w14:paraId="7503D8B3" w14:textId="77777777" w:rsidR="00062A7D" w:rsidRPr="009012C3" w:rsidRDefault="00062A7D" w:rsidP="00DB1313">
            <w:pPr>
              <w:numPr>
                <w:ilvl w:val="0"/>
                <w:numId w:val="11"/>
              </w:numPr>
              <w:contextualSpacing/>
              <w:rPr>
                <w:rFonts w:cs="Tahoma"/>
                <w:sz w:val="20"/>
                <w:szCs w:val="20"/>
                <w:lang w:val="es-ES_tradnl"/>
              </w:rPr>
            </w:pPr>
            <w:r w:rsidRPr="00001AA0">
              <w:rPr>
                <w:sz w:val="20"/>
                <w:szCs w:val="20"/>
                <w:lang w:val="es"/>
              </w:rPr>
              <w:t>Sub Varsity y equipos de escuela intermedia</w:t>
            </w:r>
          </w:p>
          <w:p w14:paraId="2F9D37F9" w14:textId="77777777" w:rsidR="00062A7D" w:rsidRPr="00001AA0" w:rsidRDefault="00062A7D" w:rsidP="00DB1313">
            <w:pPr>
              <w:numPr>
                <w:ilvl w:val="0"/>
                <w:numId w:val="11"/>
              </w:numPr>
              <w:contextualSpacing/>
              <w:rPr>
                <w:rFonts w:cs="Tahoma"/>
                <w:sz w:val="20"/>
                <w:szCs w:val="20"/>
              </w:rPr>
            </w:pPr>
            <w:r w:rsidRPr="00001AA0">
              <w:rPr>
                <w:sz w:val="20"/>
                <w:szCs w:val="20"/>
                <w:lang w:val="es"/>
              </w:rPr>
              <w:t>Equipos universitarios</w:t>
            </w:r>
          </w:p>
          <w:p w14:paraId="3D79297E" w14:textId="77777777" w:rsidR="00062A7D" w:rsidRPr="00001AA0" w:rsidRDefault="00D87B64" w:rsidP="00001AA0">
            <w:pPr>
              <w:rPr>
                <w:rFonts w:cs="Tahoma"/>
                <w:sz w:val="20"/>
                <w:szCs w:val="20"/>
              </w:rPr>
            </w:pPr>
            <w:r>
              <w:rPr>
                <w:sz w:val="20"/>
                <w:szCs w:val="20"/>
                <w:lang w:val="es"/>
              </w:rPr>
              <w:t>Descalificación de eventos atléticos</w:t>
            </w:r>
          </w:p>
        </w:tc>
      </w:tr>
      <w:tr w:rsidR="00062A7D" w14:paraId="698E2F69" w14:textId="77777777" w:rsidTr="00FA788C">
        <w:trPr>
          <w:trHeight w:val="864"/>
          <w:jc w:val="center"/>
        </w:trPr>
        <w:tc>
          <w:tcPr>
            <w:tcW w:w="1296" w:type="dxa"/>
          </w:tcPr>
          <w:p w14:paraId="79971B6B" w14:textId="77777777" w:rsidR="00062A7D" w:rsidRPr="00001AA0" w:rsidRDefault="00062A7D" w:rsidP="00DB1313">
            <w:pPr>
              <w:rPr>
                <w:rFonts w:cs="Calibri"/>
                <w:sz w:val="20"/>
                <w:szCs w:val="20"/>
              </w:rPr>
            </w:pPr>
            <w:r w:rsidRPr="00001AA0">
              <w:rPr>
                <w:sz w:val="20"/>
                <w:szCs w:val="20"/>
                <w:lang w:val="es"/>
              </w:rPr>
              <w:t>Página 5</w:t>
            </w:r>
          </w:p>
        </w:tc>
        <w:tc>
          <w:tcPr>
            <w:tcW w:w="6984" w:type="dxa"/>
          </w:tcPr>
          <w:p w14:paraId="3503E184" w14:textId="77777777" w:rsidR="00D87B64" w:rsidRPr="00001AA0" w:rsidRDefault="00D87B64" w:rsidP="00D87B64">
            <w:pPr>
              <w:rPr>
                <w:rFonts w:cs="Tahoma"/>
                <w:sz w:val="20"/>
                <w:szCs w:val="20"/>
              </w:rPr>
            </w:pPr>
            <w:r w:rsidRPr="00001AA0">
              <w:rPr>
                <w:sz w:val="20"/>
                <w:szCs w:val="20"/>
                <w:lang w:val="es"/>
              </w:rPr>
              <w:t>Equipo deportivo de la escuela</w:t>
            </w:r>
          </w:p>
          <w:p w14:paraId="70EF525A" w14:textId="77777777" w:rsidR="00D87B64" w:rsidRDefault="00D87B64" w:rsidP="00D87B64">
            <w:pPr>
              <w:rPr>
                <w:rFonts w:cs="Tahoma"/>
                <w:sz w:val="20"/>
                <w:szCs w:val="20"/>
              </w:rPr>
            </w:pPr>
            <w:r w:rsidRPr="00001AA0">
              <w:rPr>
                <w:sz w:val="20"/>
                <w:szCs w:val="20"/>
                <w:lang w:val="es"/>
              </w:rPr>
              <w:t xml:space="preserve">Capitanes de equipo </w:t>
            </w:r>
          </w:p>
          <w:p w14:paraId="283738E3" w14:textId="77777777" w:rsidR="00062A7D" w:rsidRPr="00001AA0" w:rsidRDefault="00062A7D" w:rsidP="00D87B64">
            <w:pPr>
              <w:rPr>
                <w:rFonts w:cs="Tahoma"/>
                <w:sz w:val="20"/>
                <w:szCs w:val="20"/>
              </w:rPr>
            </w:pPr>
            <w:r w:rsidRPr="00001AA0">
              <w:rPr>
                <w:sz w:val="20"/>
                <w:szCs w:val="20"/>
                <w:lang w:val="es"/>
              </w:rPr>
              <w:t>comunicación</w:t>
            </w:r>
          </w:p>
        </w:tc>
      </w:tr>
      <w:tr w:rsidR="0086284A" w:rsidRPr="00FA788C" w14:paraId="3B3E6878" w14:textId="77777777" w:rsidTr="00FA788C">
        <w:trPr>
          <w:trHeight w:val="288"/>
          <w:jc w:val="center"/>
        </w:trPr>
        <w:tc>
          <w:tcPr>
            <w:tcW w:w="1296" w:type="dxa"/>
          </w:tcPr>
          <w:p w14:paraId="0EBDABE9" w14:textId="77777777" w:rsidR="0086284A" w:rsidRPr="00001AA0" w:rsidRDefault="0086284A" w:rsidP="0086284A">
            <w:pPr>
              <w:rPr>
                <w:rFonts w:cs="Calibri"/>
                <w:sz w:val="20"/>
                <w:szCs w:val="20"/>
              </w:rPr>
            </w:pPr>
            <w:r>
              <w:rPr>
                <w:sz w:val="20"/>
                <w:szCs w:val="20"/>
                <w:lang w:val="es"/>
              </w:rPr>
              <w:t xml:space="preserve">Páginas 6 </w:t>
            </w:r>
          </w:p>
        </w:tc>
        <w:tc>
          <w:tcPr>
            <w:tcW w:w="6984" w:type="dxa"/>
          </w:tcPr>
          <w:p w14:paraId="1D78B82D" w14:textId="77777777" w:rsidR="0086284A" w:rsidRPr="009012C3" w:rsidRDefault="0086284A" w:rsidP="0086284A">
            <w:pPr>
              <w:rPr>
                <w:rFonts w:cs="Tahoma"/>
                <w:sz w:val="20"/>
                <w:szCs w:val="20"/>
                <w:lang w:val="es-ES_tradnl"/>
              </w:rPr>
            </w:pPr>
            <w:r>
              <w:rPr>
                <w:sz w:val="20"/>
                <w:szCs w:val="20"/>
                <w:lang w:val="es"/>
              </w:rPr>
              <w:t>Papel de los padres en los deportes de la escuela intermedia</w:t>
            </w:r>
          </w:p>
        </w:tc>
      </w:tr>
      <w:tr w:rsidR="0086284A" w14:paraId="33A9AD06" w14:textId="77777777" w:rsidTr="00FA788C">
        <w:trPr>
          <w:trHeight w:val="1152"/>
          <w:jc w:val="center"/>
        </w:trPr>
        <w:tc>
          <w:tcPr>
            <w:tcW w:w="1296" w:type="dxa"/>
          </w:tcPr>
          <w:p w14:paraId="643AA06E" w14:textId="77777777" w:rsidR="0086284A" w:rsidRPr="00001AA0" w:rsidRDefault="0086284A" w:rsidP="0086284A">
            <w:pPr>
              <w:rPr>
                <w:rFonts w:cs="Calibri"/>
                <w:sz w:val="20"/>
                <w:szCs w:val="20"/>
              </w:rPr>
            </w:pPr>
            <w:r w:rsidRPr="00001AA0">
              <w:rPr>
                <w:sz w:val="20"/>
                <w:szCs w:val="20"/>
                <w:lang w:val="es"/>
              </w:rPr>
              <w:t>Página 7</w:t>
            </w:r>
          </w:p>
        </w:tc>
        <w:tc>
          <w:tcPr>
            <w:tcW w:w="6984" w:type="dxa"/>
          </w:tcPr>
          <w:p w14:paraId="382977D3" w14:textId="77777777" w:rsidR="0086284A" w:rsidRPr="00001AA0" w:rsidRDefault="0086284A" w:rsidP="0086284A">
            <w:pPr>
              <w:rPr>
                <w:rFonts w:cs="Tahoma"/>
                <w:sz w:val="20"/>
                <w:szCs w:val="20"/>
              </w:rPr>
            </w:pPr>
            <w:r w:rsidRPr="00001AA0">
              <w:rPr>
                <w:sz w:val="20"/>
                <w:szCs w:val="20"/>
                <w:lang w:val="es"/>
              </w:rPr>
              <w:t>Proceso de registro/elegibilidad</w:t>
            </w:r>
          </w:p>
          <w:p w14:paraId="29E6A7A8" w14:textId="77777777" w:rsidR="0086284A" w:rsidRPr="00001AA0" w:rsidRDefault="0086284A" w:rsidP="0086284A">
            <w:pPr>
              <w:numPr>
                <w:ilvl w:val="0"/>
                <w:numId w:val="13"/>
              </w:numPr>
              <w:contextualSpacing/>
              <w:rPr>
                <w:rFonts w:cs="Tahoma"/>
                <w:sz w:val="20"/>
                <w:szCs w:val="20"/>
              </w:rPr>
            </w:pPr>
            <w:r w:rsidRPr="00001AA0">
              <w:rPr>
                <w:sz w:val="20"/>
                <w:szCs w:val="20"/>
                <w:lang w:val="es"/>
              </w:rPr>
              <w:t>Inscripción en línea</w:t>
            </w:r>
          </w:p>
          <w:p w14:paraId="10BA8EE2" w14:textId="77777777" w:rsidR="0086284A" w:rsidRPr="00001AA0" w:rsidRDefault="0086284A" w:rsidP="0086284A">
            <w:pPr>
              <w:numPr>
                <w:ilvl w:val="0"/>
                <w:numId w:val="13"/>
              </w:numPr>
              <w:contextualSpacing/>
              <w:rPr>
                <w:rFonts w:cs="Tahoma"/>
                <w:sz w:val="20"/>
                <w:szCs w:val="20"/>
              </w:rPr>
            </w:pPr>
            <w:r w:rsidRPr="00001AA0">
              <w:rPr>
                <w:sz w:val="20"/>
                <w:szCs w:val="20"/>
                <w:lang w:val="es"/>
              </w:rPr>
              <w:t>Examen médico actual</w:t>
            </w:r>
          </w:p>
          <w:p w14:paraId="60082614" w14:textId="77777777" w:rsidR="0086284A" w:rsidRPr="00D87B64" w:rsidRDefault="0086284A" w:rsidP="0086284A">
            <w:pPr>
              <w:numPr>
                <w:ilvl w:val="0"/>
                <w:numId w:val="13"/>
              </w:numPr>
              <w:contextualSpacing/>
              <w:rPr>
                <w:rFonts w:cs="Tahoma"/>
                <w:sz w:val="20"/>
                <w:szCs w:val="20"/>
              </w:rPr>
            </w:pPr>
            <w:r w:rsidRPr="00001AA0">
              <w:rPr>
                <w:sz w:val="20"/>
                <w:szCs w:val="20"/>
                <w:lang w:val="es"/>
              </w:rPr>
              <w:t xml:space="preserve">Elegibilidad académica </w:t>
            </w:r>
          </w:p>
        </w:tc>
      </w:tr>
      <w:tr w:rsidR="0086284A" w14:paraId="5F989615" w14:textId="77777777" w:rsidTr="00FA788C">
        <w:trPr>
          <w:trHeight w:val="1152"/>
          <w:jc w:val="center"/>
        </w:trPr>
        <w:tc>
          <w:tcPr>
            <w:tcW w:w="1296" w:type="dxa"/>
          </w:tcPr>
          <w:p w14:paraId="0F5F9E44" w14:textId="77777777" w:rsidR="0086284A" w:rsidRPr="00001AA0" w:rsidRDefault="0086284A" w:rsidP="0086284A">
            <w:pPr>
              <w:rPr>
                <w:rFonts w:cs="Calibri"/>
                <w:sz w:val="20"/>
                <w:szCs w:val="20"/>
              </w:rPr>
            </w:pPr>
            <w:r w:rsidRPr="00001AA0">
              <w:rPr>
                <w:sz w:val="20"/>
                <w:szCs w:val="20"/>
                <w:lang w:val="es"/>
              </w:rPr>
              <w:t>Páginas 8 y 9</w:t>
            </w:r>
          </w:p>
        </w:tc>
        <w:tc>
          <w:tcPr>
            <w:tcW w:w="6984" w:type="dxa"/>
          </w:tcPr>
          <w:p w14:paraId="62475D6F" w14:textId="77777777" w:rsidR="0086284A" w:rsidRPr="00001AA0" w:rsidRDefault="0086284A" w:rsidP="0086284A">
            <w:pPr>
              <w:rPr>
                <w:rFonts w:cs="Tahoma"/>
                <w:sz w:val="20"/>
                <w:szCs w:val="20"/>
              </w:rPr>
            </w:pPr>
            <w:r w:rsidRPr="00001AA0">
              <w:rPr>
                <w:sz w:val="20"/>
                <w:szCs w:val="20"/>
                <w:lang w:val="es"/>
              </w:rPr>
              <w:t>Políticas adicionales de TriCounty para atletismo de escuela intermedia</w:t>
            </w:r>
          </w:p>
          <w:p w14:paraId="66D85725" w14:textId="77777777" w:rsidR="0086284A" w:rsidRPr="00001AA0" w:rsidRDefault="0086284A" w:rsidP="0086284A">
            <w:pPr>
              <w:numPr>
                <w:ilvl w:val="0"/>
                <w:numId w:val="13"/>
              </w:numPr>
              <w:contextualSpacing/>
              <w:rPr>
                <w:rFonts w:cs="Tahoma"/>
                <w:sz w:val="20"/>
                <w:szCs w:val="20"/>
              </w:rPr>
            </w:pPr>
            <w:r w:rsidRPr="00001AA0">
              <w:rPr>
                <w:sz w:val="20"/>
                <w:szCs w:val="20"/>
                <w:lang w:val="es"/>
              </w:rPr>
              <w:t>Elegibilidad del jugador</w:t>
            </w:r>
          </w:p>
          <w:p w14:paraId="14940EE5" w14:textId="47DFC9D7" w:rsidR="0086284A" w:rsidRPr="009012C3" w:rsidRDefault="0086284A" w:rsidP="0086284A">
            <w:pPr>
              <w:numPr>
                <w:ilvl w:val="0"/>
                <w:numId w:val="13"/>
              </w:numPr>
              <w:contextualSpacing/>
              <w:rPr>
                <w:rFonts w:cs="Tahoma"/>
                <w:sz w:val="20"/>
                <w:szCs w:val="20"/>
                <w:lang w:val="es-ES_tradnl"/>
              </w:rPr>
            </w:pPr>
            <w:r w:rsidRPr="00001AA0">
              <w:rPr>
                <w:sz w:val="20"/>
                <w:szCs w:val="20"/>
                <w:lang w:val="es"/>
              </w:rPr>
              <w:t xml:space="preserve">Escuela educada en casa, no pública y </w:t>
            </w:r>
            <w:r w:rsidR="009012C3" w:rsidRPr="00001AA0">
              <w:rPr>
                <w:sz w:val="20"/>
                <w:szCs w:val="20"/>
                <w:lang w:val="es"/>
              </w:rPr>
              <w:t>chárter</w:t>
            </w:r>
          </w:p>
          <w:p w14:paraId="0F0C229D" w14:textId="77777777" w:rsidR="0086284A" w:rsidRPr="00001AA0" w:rsidRDefault="0086284A" w:rsidP="0086284A">
            <w:pPr>
              <w:numPr>
                <w:ilvl w:val="0"/>
                <w:numId w:val="13"/>
              </w:numPr>
              <w:contextualSpacing/>
              <w:rPr>
                <w:rFonts w:cs="Tahoma"/>
                <w:sz w:val="20"/>
                <w:szCs w:val="20"/>
              </w:rPr>
            </w:pPr>
            <w:r w:rsidRPr="00001AA0">
              <w:rPr>
                <w:sz w:val="20"/>
                <w:szCs w:val="20"/>
                <w:lang w:val="es"/>
              </w:rPr>
              <w:t>Representación escolar</w:t>
            </w:r>
          </w:p>
        </w:tc>
      </w:tr>
      <w:tr w:rsidR="0086284A" w:rsidRPr="00FA788C" w14:paraId="008B93BC" w14:textId="77777777" w:rsidTr="00FA788C">
        <w:trPr>
          <w:trHeight w:val="810"/>
          <w:jc w:val="center"/>
        </w:trPr>
        <w:tc>
          <w:tcPr>
            <w:tcW w:w="1296" w:type="dxa"/>
          </w:tcPr>
          <w:p w14:paraId="7BC2948B" w14:textId="77777777" w:rsidR="0086284A" w:rsidRPr="00001AA0" w:rsidRDefault="00557DB6" w:rsidP="0086284A">
            <w:pPr>
              <w:rPr>
                <w:rFonts w:cs="Calibri"/>
                <w:sz w:val="20"/>
                <w:szCs w:val="20"/>
              </w:rPr>
            </w:pPr>
            <w:r>
              <w:rPr>
                <w:sz w:val="20"/>
                <w:szCs w:val="20"/>
                <w:lang w:val="es"/>
              </w:rPr>
              <w:t>Página 10</w:t>
            </w:r>
          </w:p>
        </w:tc>
        <w:tc>
          <w:tcPr>
            <w:tcW w:w="6984" w:type="dxa"/>
          </w:tcPr>
          <w:p w14:paraId="72C98E6E" w14:textId="77777777" w:rsidR="0086284A" w:rsidRPr="00001AA0" w:rsidRDefault="0086284A" w:rsidP="0086284A">
            <w:pPr>
              <w:rPr>
                <w:rFonts w:cs="Tahoma"/>
                <w:sz w:val="20"/>
                <w:szCs w:val="20"/>
              </w:rPr>
            </w:pPr>
            <w:r w:rsidRPr="00001AA0">
              <w:rPr>
                <w:sz w:val="20"/>
                <w:szCs w:val="20"/>
                <w:lang w:val="es"/>
              </w:rPr>
              <w:t>Directrices y políticas adicionales del Distrito Escolar de Nashua</w:t>
            </w:r>
          </w:p>
          <w:p w14:paraId="396A0E91" w14:textId="6B07C21C" w:rsidR="0086284A" w:rsidRPr="009012C3" w:rsidRDefault="0086284A" w:rsidP="0086284A">
            <w:pPr>
              <w:numPr>
                <w:ilvl w:val="0"/>
                <w:numId w:val="13"/>
              </w:numPr>
              <w:contextualSpacing/>
              <w:rPr>
                <w:rFonts w:cs="Tahoma"/>
                <w:sz w:val="20"/>
                <w:szCs w:val="20"/>
                <w:lang w:val="es-ES_tradnl"/>
              </w:rPr>
            </w:pPr>
            <w:r w:rsidRPr="00001AA0">
              <w:rPr>
                <w:sz w:val="20"/>
                <w:szCs w:val="20"/>
                <w:lang w:val="es"/>
              </w:rPr>
              <w:t xml:space="preserve">Transporte desde y hacia los </w:t>
            </w:r>
            <w:r w:rsidR="004A4105">
              <w:rPr>
                <w:sz w:val="20"/>
                <w:szCs w:val="20"/>
                <w:lang w:val="es"/>
              </w:rPr>
              <w:t>torneos</w:t>
            </w:r>
          </w:p>
          <w:p w14:paraId="34BDAD37" w14:textId="77777777" w:rsidR="0086284A" w:rsidRPr="00001AA0" w:rsidRDefault="0086284A" w:rsidP="0086284A">
            <w:pPr>
              <w:numPr>
                <w:ilvl w:val="0"/>
                <w:numId w:val="13"/>
              </w:numPr>
              <w:contextualSpacing/>
              <w:rPr>
                <w:rFonts w:cs="Tahoma"/>
                <w:sz w:val="20"/>
                <w:szCs w:val="20"/>
              </w:rPr>
            </w:pPr>
            <w:r w:rsidRPr="00001AA0">
              <w:rPr>
                <w:sz w:val="20"/>
                <w:szCs w:val="20"/>
                <w:lang w:val="es"/>
              </w:rPr>
              <w:t>Deportividad para estudiantes atletas</w:t>
            </w:r>
          </w:p>
          <w:p w14:paraId="6BAAD6F8" w14:textId="77777777" w:rsidR="0086284A" w:rsidRPr="00001AA0" w:rsidRDefault="0086284A" w:rsidP="0086284A">
            <w:pPr>
              <w:numPr>
                <w:ilvl w:val="0"/>
                <w:numId w:val="13"/>
              </w:numPr>
              <w:contextualSpacing/>
              <w:rPr>
                <w:rFonts w:cs="Tahoma"/>
                <w:sz w:val="20"/>
                <w:szCs w:val="20"/>
              </w:rPr>
            </w:pPr>
            <w:r w:rsidRPr="00001AA0">
              <w:rPr>
                <w:sz w:val="20"/>
                <w:szCs w:val="20"/>
                <w:lang w:val="es"/>
              </w:rPr>
              <w:t>educación física</w:t>
            </w:r>
          </w:p>
          <w:p w14:paraId="1405C695" w14:textId="77777777" w:rsidR="0086284A" w:rsidRPr="00001AA0" w:rsidRDefault="0086284A" w:rsidP="0086284A">
            <w:pPr>
              <w:numPr>
                <w:ilvl w:val="0"/>
                <w:numId w:val="13"/>
              </w:numPr>
              <w:contextualSpacing/>
              <w:rPr>
                <w:rFonts w:cs="Tahoma"/>
                <w:sz w:val="20"/>
                <w:szCs w:val="20"/>
              </w:rPr>
            </w:pPr>
            <w:r w:rsidRPr="00001AA0">
              <w:rPr>
                <w:sz w:val="20"/>
                <w:szCs w:val="20"/>
                <w:lang w:val="es"/>
              </w:rPr>
              <w:t>Acciones disciplinarias escolares</w:t>
            </w:r>
          </w:p>
          <w:p w14:paraId="3C9FF78E" w14:textId="77777777" w:rsidR="0086284A" w:rsidRPr="00001AA0" w:rsidRDefault="0086284A" w:rsidP="0086284A">
            <w:pPr>
              <w:numPr>
                <w:ilvl w:val="0"/>
                <w:numId w:val="13"/>
              </w:numPr>
              <w:contextualSpacing/>
              <w:rPr>
                <w:rFonts w:cs="Tahoma"/>
                <w:sz w:val="20"/>
                <w:szCs w:val="20"/>
              </w:rPr>
            </w:pPr>
            <w:r w:rsidRPr="00001AA0">
              <w:rPr>
                <w:sz w:val="20"/>
                <w:szCs w:val="20"/>
                <w:lang w:val="es"/>
              </w:rPr>
              <w:t>novatada</w:t>
            </w:r>
          </w:p>
          <w:p w14:paraId="5FE8C99E" w14:textId="77777777" w:rsidR="0086284A" w:rsidRPr="009012C3" w:rsidRDefault="0086284A" w:rsidP="0086284A">
            <w:pPr>
              <w:numPr>
                <w:ilvl w:val="0"/>
                <w:numId w:val="13"/>
              </w:numPr>
              <w:contextualSpacing/>
              <w:rPr>
                <w:rFonts w:cs="Tahoma"/>
                <w:sz w:val="20"/>
                <w:szCs w:val="20"/>
                <w:lang w:val="es-ES_tradnl"/>
              </w:rPr>
            </w:pPr>
            <w:r w:rsidRPr="00001AA0">
              <w:rPr>
                <w:sz w:val="20"/>
                <w:szCs w:val="20"/>
                <w:lang w:val="es"/>
              </w:rPr>
              <w:t>Expectativas de comportamiento para los estudiantes</w:t>
            </w:r>
            <w:r w:rsidR="00BA36E4">
              <w:rPr>
                <w:sz w:val="20"/>
                <w:szCs w:val="20"/>
                <w:lang w:val="es"/>
              </w:rPr>
              <w:t xml:space="preserve"> atletas, incluidas las consecuencias adicionales para las actividades extracurriculares</w:t>
            </w:r>
          </w:p>
        </w:tc>
      </w:tr>
      <w:tr w:rsidR="00557DB6" w14:paraId="1A8D0091" w14:textId="77777777" w:rsidTr="00FA788C">
        <w:trPr>
          <w:trHeight w:val="288"/>
          <w:jc w:val="center"/>
        </w:trPr>
        <w:tc>
          <w:tcPr>
            <w:tcW w:w="1296" w:type="dxa"/>
          </w:tcPr>
          <w:p w14:paraId="05AF44E7" w14:textId="77777777" w:rsidR="00557DB6" w:rsidRPr="00001AA0" w:rsidRDefault="00557DB6" w:rsidP="0086284A">
            <w:pPr>
              <w:rPr>
                <w:rFonts w:cs="Calibri"/>
                <w:sz w:val="20"/>
                <w:szCs w:val="20"/>
              </w:rPr>
            </w:pPr>
            <w:r>
              <w:rPr>
                <w:sz w:val="20"/>
                <w:szCs w:val="20"/>
                <w:lang w:val="es"/>
              </w:rPr>
              <w:t>Página 11-12</w:t>
            </w:r>
          </w:p>
        </w:tc>
        <w:tc>
          <w:tcPr>
            <w:tcW w:w="6984" w:type="dxa"/>
          </w:tcPr>
          <w:p w14:paraId="2FF30ED6" w14:textId="77777777" w:rsidR="00557DB6" w:rsidRPr="00001AA0" w:rsidRDefault="00557DB6" w:rsidP="0086284A">
            <w:pPr>
              <w:rPr>
                <w:rFonts w:cs="Tahoma"/>
                <w:sz w:val="20"/>
                <w:szCs w:val="20"/>
              </w:rPr>
            </w:pPr>
            <w:r>
              <w:rPr>
                <w:sz w:val="20"/>
                <w:szCs w:val="20"/>
                <w:lang w:val="es"/>
              </w:rPr>
              <w:t>Información de conmoción cerebral</w:t>
            </w:r>
          </w:p>
        </w:tc>
      </w:tr>
    </w:tbl>
    <w:p w14:paraId="2E5B868B" w14:textId="77777777" w:rsidR="00557DB6" w:rsidRDefault="00557DB6" w:rsidP="00F971B7">
      <w:pPr>
        <w:jc w:val="center"/>
        <w:rPr>
          <w:rFonts w:cs="Calibri"/>
          <w:b/>
          <w:sz w:val="20"/>
          <w:szCs w:val="20"/>
        </w:rPr>
      </w:pPr>
    </w:p>
    <w:p w14:paraId="084545BF" w14:textId="77777777" w:rsidR="00624EDC" w:rsidRPr="003928DD" w:rsidRDefault="00624EDC" w:rsidP="00624EDC">
      <w:pPr>
        <w:jc w:val="center"/>
        <w:rPr>
          <w:rFonts w:cs="Calibri"/>
          <w:b/>
          <w:sz w:val="20"/>
          <w:szCs w:val="20"/>
        </w:rPr>
      </w:pPr>
      <w:r>
        <w:rPr>
          <w:b/>
          <w:sz w:val="20"/>
          <w:szCs w:val="20"/>
          <w:lang w:val="es"/>
        </w:rPr>
        <w:lastRenderedPageBreak/>
        <w:t>Introducción</w:t>
      </w:r>
    </w:p>
    <w:p w14:paraId="649177E7" w14:textId="77777777" w:rsidR="00624EDC" w:rsidRDefault="00624EDC" w:rsidP="00624EDC">
      <w:pPr>
        <w:rPr>
          <w:rFonts w:cs="Calibri"/>
          <w:sz w:val="20"/>
          <w:szCs w:val="20"/>
        </w:rPr>
      </w:pPr>
    </w:p>
    <w:p w14:paraId="3BB1D45D" w14:textId="77777777" w:rsidR="00624EDC" w:rsidRPr="009012C3" w:rsidRDefault="00624EDC" w:rsidP="00624EDC">
      <w:pPr>
        <w:rPr>
          <w:rFonts w:cs="Calibri"/>
          <w:sz w:val="20"/>
          <w:szCs w:val="20"/>
          <w:lang w:val="es-ES_tradnl"/>
        </w:rPr>
      </w:pPr>
      <w:r w:rsidRPr="003928DD">
        <w:rPr>
          <w:sz w:val="20"/>
          <w:szCs w:val="20"/>
          <w:lang w:val="es"/>
        </w:rPr>
        <w:t xml:space="preserve">El material presentado en este manual ha sido compilado para familiarizarlo a usted y a su familia con algunas de las políticas, prácticas y regulaciones que rigen los programas deportivos en el Distrito Escolar de Nashua.  </w:t>
      </w:r>
      <w:r>
        <w:rPr>
          <w:sz w:val="20"/>
          <w:szCs w:val="20"/>
          <w:lang w:val="es"/>
        </w:rPr>
        <w:t xml:space="preserve">Al registrarse para participar en el atletismo en Nashua, usted está de acuerdo con el contenido de este manual.  </w:t>
      </w:r>
      <w:r>
        <w:rPr>
          <w:lang w:val="es"/>
        </w:rPr>
        <w:t xml:space="preserve"> </w:t>
      </w:r>
      <w:r w:rsidRPr="003928DD">
        <w:rPr>
          <w:sz w:val="20"/>
          <w:szCs w:val="20"/>
          <w:lang w:val="es"/>
        </w:rPr>
        <w:t xml:space="preserve">Por favor, mantenga este manual y refiérase a él si surgen preguntas y / o preocupaciones sobre la experiencia atlética de su hijo o hija.  Si sus preguntas o inquietudes no son respondidas dentro de este folleto, por favor no dude en ponerse en contacto con nosotros.  </w:t>
      </w:r>
    </w:p>
    <w:p w14:paraId="302CC41C" w14:textId="77777777" w:rsidR="00624EDC" w:rsidRPr="009012C3" w:rsidRDefault="00624EDC" w:rsidP="00624EDC">
      <w:pPr>
        <w:rPr>
          <w:rFonts w:cs="Calibri"/>
          <w:sz w:val="22"/>
          <w:szCs w:val="22"/>
          <w:lang w:val="es-ES_tradnl"/>
        </w:rPr>
      </w:pPr>
    </w:p>
    <w:p w14:paraId="406C3539" w14:textId="77777777" w:rsidR="00624EDC" w:rsidRPr="009012C3" w:rsidRDefault="00624EDC" w:rsidP="00624EDC">
      <w:pPr>
        <w:rPr>
          <w:rFonts w:cs="Calibri"/>
          <w:sz w:val="22"/>
          <w:szCs w:val="22"/>
          <w:lang w:val="es-ES_tradnl"/>
        </w:rPr>
      </w:pPr>
    </w:p>
    <w:p w14:paraId="12429763" w14:textId="77AB848E" w:rsidR="00624EDC" w:rsidRPr="009012C3" w:rsidRDefault="009012C3" w:rsidP="00624EDC">
      <w:pPr>
        <w:jc w:val="center"/>
        <w:rPr>
          <w:rFonts w:cs="Calibri"/>
          <w:b/>
          <w:sz w:val="22"/>
          <w:szCs w:val="22"/>
          <w:lang w:val="es-ES_tradnl"/>
        </w:rPr>
      </w:pPr>
      <w:r>
        <w:rPr>
          <w:b/>
          <w:sz w:val="22"/>
          <w:szCs w:val="22"/>
          <w:lang w:val="es"/>
        </w:rPr>
        <w:t>V</w:t>
      </w:r>
      <w:r w:rsidR="00624EDC" w:rsidRPr="001F71BC">
        <w:rPr>
          <w:b/>
          <w:sz w:val="22"/>
          <w:szCs w:val="22"/>
          <w:lang w:val="es"/>
        </w:rPr>
        <w:t>isión</w:t>
      </w:r>
    </w:p>
    <w:p w14:paraId="1FB675FA" w14:textId="77777777" w:rsidR="00624EDC" w:rsidRPr="009012C3" w:rsidRDefault="00624EDC" w:rsidP="00624EDC">
      <w:pPr>
        <w:jc w:val="center"/>
        <w:rPr>
          <w:rFonts w:cs="Calibri"/>
          <w:b/>
          <w:sz w:val="22"/>
          <w:szCs w:val="22"/>
          <w:lang w:val="es-ES_tradnl"/>
        </w:rPr>
      </w:pPr>
    </w:p>
    <w:p w14:paraId="35D8B676" w14:textId="7F8A4A7F" w:rsidR="00624EDC" w:rsidRPr="009012C3" w:rsidRDefault="00624EDC" w:rsidP="00624EDC">
      <w:pPr>
        <w:rPr>
          <w:rFonts w:cs="Calibri"/>
          <w:b/>
          <w:sz w:val="22"/>
          <w:szCs w:val="22"/>
          <w:lang w:val="es-ES_tradnl"/>
        </w:rPr>
      </w:pPr>
      <w:r w:rsidRPr="001F71BC">
        <w:rPr>
          <w:b/>
          <w:sz w:val="22"/>
          <w:szCs w:val="22"/>
          <w:lang w:val="es"/>
        </w:rPr>
        <w:t xml:space="preserve">El programa de Atletismo Nashua se esfuerza por ser un programa </w:t>
      </w:r>
      <w:r>
        <w:rPr>
          <w:b/>
          <w:sz w:val="22"/>
          <w:szCs w:val="22"/>
          <w:lang w:val="es"/>
        </w:rPr>
        <w:t xml:space="preserve">que </w:t>
      </w:r>
      <w:r w:rsidR="009012C3">
        <w:rPr>
          <w:b/>
          <w:sz w:val="22"/>
          <w:szCs w:val="22"/>
          <w:lang w:val="es"/>
        </w:rPr>
        <w:t>sobresale</w:t>
      </w:r>
      <w:r w:rsidR="009012C3">
        <w:rPr>
          <w:lang w:val="es"/>
        </w:rPr>
        <w:t xml:space="preserve"> </w:t>
      </w:r>
      <w:r w:rsidR="009012C3" w:rsidRPr="001F71BC">
        <w:rPr>
          <w:b/>
          <w:sz w:val="22"/>
          <w:szCs w:val="22"/>
          <w:lang w:val="es"/>
        </w:rPr>
        <w:t>en</w:t>
      </w:r>
      <w:r w:rsidRPr="001F71BC">
        <w:rPr>
          <w:b/>
          <w:sz w:val="22"/>
          <w:szCs w:val="22"/>
          <w:lang w:val="es"/>
        </w:rPr>
        <w:t xml:space="preserve"> lo académico, la deportividad</w:t>
      </w:r>
      <w:r>
        <w:rPr>
          <w:lang w:val="es"/>
        </w:rPr>
        <w:t xml:space="preserve"> y</w:t>
      </w:r>
      <w:r w:rsidRPr="001F71BC">
        <w:rPr>
          <w:b/>
          <w:sz w:val="22"/>
          <w:szCs w:val="22"/>
          <w:lang w:val="es"/>
        </w:rPr>
        <w:t xml:space="preserve"> el atletismo, mientras que la construcción de orgullo dentro de la escuela y la comunidad.</w:t>
      </w:r>
    </w:p>
    <w:p w14:paraId="55DCA103" w14:textId="77777777" w:rsidR="00624EDC" w:rsidRPr="009012C3" w:rsidRDefault="00624EDC" w:rsidP="00624EDC">
      <w:pPr>
        <w:rPr>
          <w:rFonts w:cs="Calibri"/>
          <w:sz w:val="22"/>
          <w:szCs w:val="22"/>
          <w:lang w:val="es-ES_tradnl"/>
        </w:rPr>
      </w:pPr>
    </w:p>
    <w:p w14:paraId="0C19C942" w14:textId="77777777" w:rsidR="00624EDC" w:rsidRPr="009012C3" w:rsidRDefault="00624EDC" w:rsidP="00624EDC">
      <w:pPr>
        <w:rPr>
          <w:sz w:val="22"/>
          <w:szCs w:val="22"/>
          <w:lang w:val="es"/>
        </w:rPr>
      </w:pPr>
      <w:r w:rsidRPr="00C40247">
        <w:rPr>
          <w:sz w:val="22"/>
          <w:szCs w:val="22"/>
          <w:lang w:val="es"/>
        </w:rPr>
        <w:t xml:space="preserve">Los deportes de la escuela secundaria son una extensión de la experiencia de aprendizaje en el aula.  </w:t>
      </w:r>
      <w:r>
        <w:rPr>
          <w:sz w:val="22"/>
          <w:szCs w:val="22"/>
          <w:lang w:val="es"/>
        </w:rPr>
        <w:t>Como tal, un</w:t>
      </w:r>
      <w:r w:rsidRPr="001F71BC">
        <w:rPr>
          <w:sz w:val="22"/>
          <w:szCs w:val="22"/>
          <w:lang w:val="es"/>
        </w:rPr>
        <w:t xml:space="preserve">thletics proporciona una oportunidad para extender los valores e ideales desarrollados en el aula, y se esfuerzan constantemente hacia el desarrollo de un individuo bien redondeado.  </w:t>
      </w:r>
    </w:p>
    <w:p w14:paraId="544AA24C" w14:textId="77777777" w:rsidR="00624EDC" w:rsidRPr="009012C3" w:rsidRDefault="00624EDC" w:rsidP="00624EDC">
      <w:pPr>
        <w:rPr>
          <w:sz w:val="22"/>
          <w:szCs w:val="22"/>
          <w:lang w:val="es"/>
        </w:rPr>
      </w:pPr>
    </w:p>
    <w:p w14:paraId="4E4115B9" w14:textId="51E85FF2" w:rsidR="00624EDC" w:rsidRPr="009012C3" w:rsidRDefault="00624EDC" w:rsidP="00624EDC">
      <w:pPr>
        <w:rPr>
          <w:sz w:val="22"/>
          <w:szCs w:val="22"/>
          <w:lang w:val="es"/>
        </w:rPr>
      </w:pPr>
      <w:r w:rsidRPr="001F71BC">
        <w:rPr>
          <w:sz w:val="22"/>
          <w:szCs w:val="22"/>
          <w:lang w:val="es"/>
        </w:rPr>
        <w:t>Como miembro del Programa Atlético Nashua, se espera que los estudiantes demuestren el debido</w:t>
      </w:r>
      <w:r w:rsidRPr="009012C3">
        <w:rPr>
          <w:sz w:val="22"/>
          <w:szCs w:val="22"/>
          <w:lang w:val="es"/>
        </w:rPr>
        <w:t xml:space="preserve"> respeto por todos los entrenadores, compañeros de equipo, funcionarios,</w:t>
      </w:r>
      <w:r>
        <w:rPr>
          <w:sz w:val="22"/>
          <w:szCs w:val="22"/>
          <w:lang w:val="es"/>
        </w:rPr>
        <w:t xml:space="preserve"> espectadores, </w:t>
      </w:r>
      <w:r w:rsidR="009012C3">
        <w:rPr>
          <w:sz w:val="22"/>
          <w:szCs w:val="22"/>
          <w:lang w:val="es"/>
        </w:rPr>
        <w:t xml:space="preserve">instalaciones </w:t>
      </w:r>
      <w:r w:rsidR="009012C3" w:rsidRPr="009012C3">
        <w:rPr>
          <w:sz w:val="22"/>
          <w:szCs w:val="22"/>
          <w:lang w:val="es"/>
        </w:rPr>
        <w:t>y</w:t>
      </w:r>
      <w:r w:rsidRPr="001F71BC">
        <w:rPr>
          <w:sz w:val="22"/>
          <w:szCs w:val="22"/>
          <w:lang w:val="es"/>
        </w:rPr>
        <w:t xml:space="preserve"> equipos.  Se espera que los estudiantes atletas exhiban </w:t>
      </w:r>
      <w:r w:rsidR="009012C3" w:rsidRPr="001F71BC">
        <w:rPr>
          <w:sz w:val="22"/>
          <w:szCs w:val="22"/>
          <w:lang w:val="es"/>
        </w:rPr>
        <w:t xml:space="preserve">el </w:t>
      </w:r>
      <w:r w:rsidR="009012C3" w:rsidRPr="009012C3">
        <w:rPr>
          <w:sz w:val="22"/>
          <w:szCs w:val="22"/>
          <w:lang w:val="es"/>
        </w:rPr>
        <w:t>más</w:t>
      </w:r>
      <w:r w:rsidRPr="007733B0">
        <w:rPr>
          <w:sz w:val="22"/>
          <w:szCs w:val="22"/>
          <w:lang w:val="es"/>
        </w:rPr>
        <w:t xml:space="preserve"> alto nivel de conducta, tanto dentro como fuera de </w:t>
      </w:r>
      <w:r w:rsidR="00FA788C" w:rsidRPr="007733B0">
        <w:rPr>
          <w:sz w:val="22"/>
          <w:szCs w:val="22"/>
          <w:lang w:val="es"/>
        </w:rPr>
        <w:t xml:space="preserve">la </w:t>
      </w:r>
      <w:r w:rsidR="00FA788C" w:rsidRPr="009012C3">
        <w:rPr>
          <w:sz w:val="22"/>
          <w:szCs w:val="22"/>
          <w:lang w:val="es"/>
        </w:rPr>
        <w:t>superficie</w:t>
      </w:r>
      <w:r w:rsidR="00FA788C">
        <w:rPr>
          <w:sz w:val="22"/>
          <w:szCs w:val="22"/>
          <w:lang w:val="es"/>
        </w:rPr>
        <w:t xml:space="preserve"> </w:t>
      </w:r>
      <w:r w:rsidR="00FA788C" w:rsidRPr="009012C3">
        <w:rPr>
          <w:sz w:val="22"/>
          <w:szCs w:val="22"/>
          <w:lang w:val="es"/>
        </w:rPr>
        <w:t>de</w:t>
      </w:r>
      <w:r w:rsidR="00FA788C">
        <w:rPr>
          <w:sz w:val="22"/>
          <w:szCs w:val="22"/>
          <w:lang w:val="es"/>
        </w:rPr>
        <w:t xml:space="preserve"> </w:t>
      </w:r>
      <w:r w:rsidR="00FA788C" w:rsidRPr="009012C3">
        <w:rPr>
          <w:sz w:val="22"/>
          <w:szCs w:val="22"/>
          <w:lang w:val="es"/>
        </w:rPr>
        <w:t>juego</w:t>
      </w:r>
      <w:r w:rsidRPr="007733B0">
        <w:rPr>
          <w:sz w:val="22"/>
          <w:szCs w:val="22"/>
          <w:lang w:val="es"/>
        </w:rPr>
        <w:t xml:space="preserve">, ya que son, en todo momento, representantes de sí mismos, </w:t>
      </w:r>
      <w:r w:rsidRPr="009012C3">
        <w:rPr>
          <w:sz w:val="22"/>
          <w:szCs w:val="22"/>
          <w:lang w:val="es"/>
        </w:rPr>
        <w:t xml:space="preserve"> </w:t>
      </w:r>
      <w:r>
        <w:rPr>
          <w:sz w:val="22"/>
          <w:szCs w:val="22"/>
          <w:lang w:val="es"/>
        </w:rPr>
        <w:t xml:space="preserve">su </w:t>
      </w:r>
      <w:r w:rsidRPr="009012C3">
        <w:rPr>
          <w:sz w:val="22"/>
          <w:szCs w:val="22"/>
          <w:lang w:val="es"/>
        </w:rPr>
        <w:t xml:space="preserve"> </w:t>
      </w:r>
      <w:r w:rsidRPr="007733B0">
        <w:rPr>
          <w:sz w:val="22"/>
          <w:szCs w:val="22"/>
          <w:lang w:val="es"/>
        </w:rPr>
        <w:t>equipo, escuela y comunidad.</w:t>
      </w:r>
    </w:p>
    <w:p w14:paraId="31EB4B6D" w14:textId="77777777" w:rsidR="00624EDC" w:rsidRPr="009012C3" w:rsidRDefault="00624EDC" w:rsidP="00624EDC">
      <w:pPr>
        <w:rPr>
          <w:rFonts w:cs="Calibri"/>
          <w:sz w:val="22"/>
          <w:szCs w:val="22"/>
          <w:lang w:val="es-ES_tradnl"/>
        </w:rPr>
      </w:pPr>
    </w:p>
    <w:p w14:paraId="2AB959AF" w14:textId="77777777" w:rsidR="00624EDC" w:rsidRPr="009012C3" w:rsidRDefault="00624EDC" w:rsidP="00624EDC">
      <w:pPr>
        <w:rPr>
          <w:rFonts w:cs="Calibri"/>
          <w:b/>
          <w:sz w:val="22"/>
          <w:szCs w:val="22"/>
          <w:lang w:val="es-ES_tradnl"/>
        </w:rPr>
      </w:pPr>
    </w:p>
    <w:p w14:paraId="23B2542F" w14:textId="77777777" w:rsidR="00624EDC" w:rsidRPr="009012C3" w:rsidRDefault="00624EDC" w:rsidP="00624EDC">
      <w:pPr>
        <w:rPr>
          <w:rFonts w:cs="Calibri"/>
          <w:b/>
          <w:sz w:val="22"/>
          <w:szCs w:val="22"/>
          <w:lang w:val="es-ES_tradnl"/>
        </w:rPr>
      </w:pPr>
    </w:p>
    <w:p w14:paraId="0B545F1A" w14:textId="77777777" w:rsidR="00624EDC" w:rsidRPr="009012C3" w:rsidRDefault="00624EDC" w:rsidP="00624EDC">
      <w:pPr>
        <w:jc w:val="center"/>
        <w:rPr>
          <w:rFonts w:cs="Calibri"/>
          <w:b/>
          <w:sz w:val="22"/>
          <w:szCs w:val="22"/>
          <w:lang w:val="es-ES_tradnl"/>
        </w:rPr>
      </w:pPr>
      <w:r w:rsidRPr="001F71BC">
        <w:rPr>
          <w:b/>
          <w:sz w:val="22"/>
          <w:szCs w:val="22"/>
          <w:lang w:val="es"/>
        </w:rPr>
        <w:t>Valores fundamentales</w:t>
      </w:r>
    </w:p>
    <w:p w14:paraId="3ED11B9F" w14:textId="77777777" w:rsidR="00624EDC" w:rsidRPr="009012C3" w:rsidRDefault="00624EDC" w:rsidP="00624EDC">
      <w:pPr>
        <w:rPr>
          <w:rFonts w:cs="Calibri"/>
          <w:b/>
          <w:sz w:val="22"/>
          <w:szCs w:val="22"/>
          <w:lang w:val="es-ES_tradnl"/>
        </w:rPr>
      </w:pPr>
    </w:p>
    <w:p w14:paraId="771D7EEC" w14:textId="77777777" w:rsidR="00624EDC" w:rsidRPr="00FA788C" w:rsidRDefault="00624EDC" w:rsidP="00624EDC">
      <w:pPr>
        <w:pStyle w:val="PlainText"/>
        <w:ind w:right="-180"/>
        <w:rPr>
          <w:rFonts w:asciiTheme="minorHAnsi" w:hAnsiTheme="minorHAnsi" w:cstheme="minorHAnsi"/>
          <w:sz w:val="22"/>
          <w:szCs w:val="22"/>
          <w:lang w:val="es-ES_tradnl"/>
        </w:rPr>
      </w:pPr>
      <w:r w:rsidRPr="00FA788C">
        <w:rPr>
          <w:rFonts w:asciiTheme="minorHAnsi" w:hAnsiTheme="minorHAnsi" w:cstheme="minorHAnsi"/>
          <w:b/>
          <w:sz w:val="22"/>
          <w:szCs w:val="22"/>
          <w:u w:val="single"/>
          <w:lang w:val="es"/>
        </w:rPr>
        <w:t>Responsabilidad</w:t>
      </w:r>
      <w:r w:rsidRPr="00FA788C">
        <w:rPr>
          <w:rFonts w:asciiTheme="minorHAnsi" w:hAnsiTheme="minorHAnsi" w:cstheme="minorHAnsi"/>
          <w:sz w:val="22"/>
          <w:szCs w:val="22"/>
          <w:lang w:val="es"/>
        </w:rPr>
        <w:t xml:space="preserve"> – Los estudiantes atletas deben seguir las expectativas establecidas por el Distrito Escolar de Nashua, su escuela, el departamento de Deportes de Nashua y el programa específico del deporte en el que participan.</w:t>
      </w:r>
    </w:p>
    <w:p w14:paraId="419B0D9C" w14:textId="77777777" w:rsidR="00624EDC" w:rsidRPr="00FA788C" w:rsidRDefault="00624EDC" w:rsidP="00624EDC">
      <w:pPr>
        <w:pStyle w:val="PlainText"/>
        <w:ind w:right="-180"/>
        <w:rPr>
          <w:rFonts w:asciiTheme="minorHAnsi" w:hAnsiTheme="minorHAnsi" w:cstheme="minorHAnsi"/>
          <w:sz w:val="22"/>
          <w:szCs w:val="22"/>
          <w:lang w:val="es-ES_tradnl"/>
        </w:rPr>
      </w:pPr>
    </w:p>
    <w:p w14:paraId="7465E678" w14:textId="77777777" w:rsidR="00624EDC" w:rsidRPr="00FA788C" w:rsidRDefault="00624EDC" w:rsidP="00624EDC">
      <w:pPr>
        <w:pStyle w:val="PlainText"/>
        <w:ind w:right="-180"/>
        <w:rPr>
          <w:rFonts w:asciiTheme="minorHAnsi" w:hAnsiTheme="minorHAnsi" w:cstheme="minorHAnsi"/>
          <w:sz w:val="22"/>
          <w:szCs w:val="22"/>
          <w:lang w:val="es-ES_tradnl"/>
        </w:rPr>
      </w:pPr>
      <w:r w:rsidRPr="00FA788C">
        <w:rPr>
          <w:rFonts w:asciiTheme="minorHAnsi" w:hAnsiTheme="minorHAnsi" w:cstheme="minorHAnsi"/>
          <w:b/>
          <w:sz w:val="22"/>
          <w:szCs w:val="22"/>
          <w:u w:val="single"/>
          <w:lang w:val="es"/>
        </w:rPr>
        <w:t>Compromiso</w:t>
      </w:r>
      <w:r w:rsidRPr="00FA788C">
        <w:rPr>
          <w:rFonts w:asciiTheme="minorHAnsi" w:hAnsiTheme="minorHAnsi" w:cstheme="minorHAnsi"/>
          <w:sz w:val="22"/>
          <w:szCs w:val="22"/>
          <w:lang w:val="es"/>
        </w:rPr>
        <w:t xml:space="preserve"> – Para hacer que nuestros equipos sean lo mejor que puedan ser, los entrenadores y estudiantes atletas deben estar completamente comprometidos.  La familia, la fe y los académicos deben ser las únicas prioridades que vienen antes que el atletismo interescolar.  </w:t>
      </w:r>
    </w:p>
    <w:p w14:paraId="044790C5" w14:textId="77777777" w:rsidR="00624EDC" w:rsidRPr="00FA788C" w:rsidRDefault="00624EDC" w:rsidP="00624EDC">
      <w:pPr>
        <w:pStyle w:val="PlainText"/>
        <w:ind w:right="-180"/>
        <w:rPr>
          <w:rFonts w:asciiTheme="minorHAnsi" w:hAnsiTheme="minorHAnsi" w:cstheme="minorHAnsi"/>
          <w:sz w:val="22"/>
          <w:szCs w:val="22"/>
          <w:lang w:val="es-ES_tradnl"/>
        </w:rPr>
      </w:pPr>
    </w:p>
    <w:p w14:paraId="48897CC1" w14:textId="77777777" w:rsidR="00624EDC" w:rsidRPr="00FA788C" w:rsidRDefault="00624EDC" w:rsidP="00624EDC">
      <w:pPr>
        <w:pStyle w:val="PlainText"/>
        <w:ind w:right="-180"/>
        <w:rPr>
          <w:rFonts w:asciiTheme="minorHAnsi" w:hAnsiTheme="minorHAnsi" w:cstheme="minorHAnsi"/>
          <w:sz w:val="22"/>
          <w:szCs w:val="22"/>
          <w:lang w:val="es-ES_tradnl"/>
        </w:rPr>
      </w:pPr>
      <w:r w:rsidRPr="00FA788C">
        <w:rPr>
          <w:rFonts w:asciiTheme="minorHAnsi" w:hAnsiTheme="minorHAnsi" w:cstheme="minorHAnsi"/>
          <w:b/>
          <w:sz w:val="22"/>
          <w:szCs w:val="22"/>
          <w:u w:val="single"/>
          <w:lang w:val="es"/>
        </w:rPr>
        <w:t>Excelencia</w:t>
      </w:r>
      <w:r w:rsidRPr="00FA788C">
        <w:rPr>
          <w:rFonts w:asciiTheme="minorHAnsi" w:hAnsiTheme="minorHAnsi" w:cstheme="minorHAnsi"/>
          <w:sz w:val="22"/>
          <w:szCs w:val="22"/>
          <w:lang w:val="es"/>
        </w:rPr>
        <w:t xml:space="preserve"> – Cada tarea, ejercicio, práctica, juego y tarea debe hacerse con orgullo y excelencia en todo momento; entendiendo que el nivel de excelencia de cada individuo puede ser diferente. </w:t>
      </w:r>
    </w:p>
    <w:p w14:paraId="5D83D1E0" w14:textId="77777777" w:rsidR="00624EDC" w:rsidRPr="00FA788C" w:rsidRDefault="00624EDC" w:rsidP="00624EDC">
      <w:pPr>
        <w:pStyle w:val="PlainText"/>
        <w:ind w:right="-180"/>
        <w:rPr>
          <w:rFonts w:asciiTheme="minorHAnsi" w:hAnsiTheme="minorHAnsi" w:cstheme="minorHAnsi"/>
          <w:b/>
          <w:sz w:val="22"/>
          <w:szCs w:val="22"/>
          <w:u w:val="single"/>
          <w:lang w:val="es-ES_tradnl"/>
        </w:rPr>
      </w:pPr>
    </w:p>
    <w:p w14:paraId="25176F72" w14:textId="77777777" w:rsidR="00624EDC" w:rsidRPr="00FA788C" w:rsidRDefault="00624EDC" w:rsidP="00624EDC">
      <w:pPr>
        <w:pStyle w:val="PlainText"/>
        <w:ind w:right="-180"/>
        <w:rPr>
          <w:rFonts w:asciiTheme="minorHAnsi" w:hAnsiTheme="minorHAnsi" w:cstheme="minorHAnsi"/>
          <w:sz w:val="22"/>
          <w:szCs w:val="22"/>
          <w:lang w:val="es-ES_tradnl"/>
        </w:rPr>
      </w:pPr>
      <w:r w:rsidRPr="00FA788C">
        <w:rPr>
          <w:rFonts w:asciiTheme="minorHAnsi" w:hAnsiTheme="minorHAnsi" w:cstheme="minorHAnsi"/>
          <w:b/>
          <w:sz w:val="22"/>
          <w:szCs w:val="22"/>
          <w:u w:val="single"/>
          <w:lang w:val="es"/>
        </w:rPr>
        <w:t>Responsabilidad</w:t>
      </w:r>
      <w:r w:rsidRPr="00FA788C">
        <w:rPr>
          <w:rFonts w:asciiTheme="minorHAnsi" w:hAnsiTheme="minorHAnsi" w:cstheme="minorHAnsi"/>
          <w:sz w:val="22"/>
          <w:szCs w:val="22"/>
          <w:lang w:val="es"/>
        </w:rPr>
        <w:t xml:space="preserve"> – Los estudiantes atletas tienen la responsabilidad de ser líderes entre sus compañeros.  Tienen que demostrar respeto a su comunidad, escuela, programa, equipo y auto comportándose apropiadamente en todo momento.  Se les anima a sobresalir en la escuela y a tomar las decisiones correctas en entornos sociales y en grupos de compañeros.</w:t>
      </w:r>
    </w:p>
    <w:p w14:paraId="0F1B1F91" w14:textId="77777777" w:rsidR="00624EDC" w:rsidRPr="00FA788C" w:rsidRDefault="00624EDC" w:rsidP="00624EDC">
      <w:pPr>
        <w:pStyle w:val="PlainText"/>
        <w:ind w:right="-180"/>
        <w:rPr>
          <w:rFonts w:asciiTheme="minorHAnsi" w:hAnsiTheme="minorHAnsi" w:cstheme="minorHAnsi"/>
          <w:sz w:val="22"/>
          <w:szCs w:val="22"/>
          <w:lang w:val="es-ES_tradnl"/>
        </w:rPr>
      </w:pPr>
    </w:p>
    <w:p w14:paraId="1E96A52A" w14:textId="77777777" w:rsidR="00624EDC" w:rsidRPr="00FA788C" w:rsidRDefault="00624EDC" w:rsidP="00624EDC">
      <w:pPr>
        <w:pStyle w:val="PlainText"/>
        <w:ind w:right="-180"/>
        <w:rPr>
          <w:rFonts w:asciiTheme="minorHAnsi" w:hAnsiTheme="minorHAnsi" w:cstheme="minorHAnsi"/>
          <w:sz w:val="22"/>
          <w:szCs w:val="22"/>
          <w:lang w:val="es-ES_tradnl"/>
        </w:rPr>
      </w:pPr>
      <w:r w:rsidRPr="00FA788C">
        <w:rPr>
          <w:rFonts w:asciiTheme="minorHAnsi" w:hAnsiTheme="minorHAnsi" w:cstheme="minorHAnsi"/>
          <w:b/>
          <w:sz w:val="22"/>
          <w:szCs w:val="22"/>
          <w:u w:val="single"/>
          <w:lang w:val="es"/>
        </w:rPr>
        <w:t>Deportividad</w:t>
      </w:r>
      <w:r w:rsidRPr="00FA788C">
        <w:rPr>
          <w:rFonts w:asciiTheme="minorHAnsi" w:hAnsiTheme="minorHAnsi" w:cstheme="minorHAnsi"/>
          <w:sz w:val="22"/>
          <w:szCs w:val="22"/>
          <w:lang w:val="es"/>
        </w:rPr>
        <w:t xml:space="preserve"> – Los estudiantes atletas se representan a sí mismos, las escuelas, las familias y la ciudad.  El comportamiento antideportivo por parte de los estudiantes tendrá consecuencias.  </w:t>
      </w:r>
    </w:p>
    <w:p w14:paraId="144B0B89" w14:textId="77777777" w:rsidR="00624EDC" w:rsidRPr="00FA788C" w:rsidRDefault="00624EDC" w:rsidP="00624EDC">
      <w:pPr>
        <w:pStyle w:val="PlainText"/>
        <w:ind w:left="-540" w:right="-540"/>
        <w:rPr>
          <w:rFonts w:asciiTheme="minorHAnsi" w:hAnsiTheme="minorHAnsi" w:cstheme="minorHAnsi"/>
          <w:sz w:val="22"/>
          <w:szCs w:val="22"/>
          <w:lang w:val="es-ES_tradnl"/>
        </w:rPr>
      </w:pPr>
    </w:p>
    <w:p w14:paraId="70F808EB" w14:textId="7EA07C4A" w:rsidR="00062A7D" w:rsidRPr="00DB5CF9" w:rsidRDefault="00624EDC" w:rsidP="00DB5CF9">
      <w:pPr>
        <w:pStyle w:val="PlainText"/>
        <w:rPr>
          <w:rFonts w:asciiTheme="minorHAnsi" w:hAnsiTheme="minorHAnsi" w:cstheme="minorHAnsi"/>
          <w:sz w:val="22"/>
          <w:szCs w:val="22"/>
          <w:lang w:val="es-ES_tradnl"/>
        </w:rPr>
      </w:pPr>
      <w:r w:rsidRPr="00FA788C">
        <w:rPr>
          <w:rFonts w:asciiTheme="minorHAnsi" w:hAnsiTheme="minorHAnsi" w:cstheme="minorHAnsi"/>
          <w:sz w:val="22"/>
          <w:szCs w:val="22"/>
          <w:lang w:val="es"/>
        </w:rPr>
        <w:t xml:space="preserve">Si estos valores fundamentales se inculcan en nuestros estudiantes atletas, todos nuestros programas tendrán éxito.  Nuestros estudiantes dejarán nuestros programas preparados para la universidad, la carrera, las fuerzas </w:t>
      </w:r>
      <w:r w:rsidR="00FA788C" w:rsidRPr="00FA788C">
        <w:rPr>
          <w:rFonts w:asciiTheme="minorHAnsi" w:hAnsiTheme="minorHAnsi" w:cstheme="minorHAnsi"/>
          <w:sz w:val="22"/>
          <w:szCs w:val="22"/>
          <w:lang w:val="es"/>
        </w:rPr>
        <w:t xml:space="preserve">armadas </w:t>
      </w:r>
      <w:r w:rsidR="00FA788C" w:rsidRPr="00FA788C">
        <w:rPr>
          <w:rFonts w:asciiTheme="minorHAnsi" w:hAnsiTheme="minorHAnsi" w:cstheme="minorHAnsi"/>
          <w:lang w:val="es"/>
        </w:rPr>
        <w:t>y</w:t>
      </w:r>
      <w:r w:rsidRPr="00FA788C">
        <w:rPr>
          <w:rFonts w:asciiTheme="minorHAnsi" w:hAnsiTheme="minorHAnsi" w:cstheme="minorHAnsi"/>
          <w:sz w:val="22"/>
          <w:szCs w:val="22"/>
          <w:lang w:val="es"/>
        </w:rPr>
        <w:t xml:space="preserve"> todos los aspectos de la vida después del atletismo interescolar.</w:t>
      </w:r>
      <w:r w:rsidR="00062A7D" w:rsidRPr="009012C3">
        <w:rPr>
          <w:rFonts w:cs="Calibri"/>
          <w:b/>
          <w:sz w:val="22"/>
          <w:szCs w:val="22"/>
          <w:lang w:val="es-ES_tradnl"/>
        </w:rPr>
        <w:br w:type="page"/>
      </w:r>
    </w:p>
    <w:p w14:paraId="767B057F" w14:textId="77777777" w:rsidR="00752859" w:rsidRPr="009012C3" w:rsidRDefault="00752859" w:rsidP="0013374F">
      <w:pPr>
        <w:jc w:val="center"/>
        <w:rPr>
          <w:rFonts w:cs="Calibri"/>
          <w:b/>
          <w:sz w:val="20"/>
          <w:szCs w:val="20"/>
          <w:lang w:val="es-ES_tradnl"/>
        </w:rPr>
      </w:pPr>
      <w:r w:rsidRPr="007733B0">
        <w:rPr>
          <w:b/>
          <w:sz w:val="20"/>
          <w:szCs w:val="20"/>
          <w:lang w:val="es"/>
        </w:rPr>
        <w:lastRenderedPageBreak/>
        <w:t>Deportes ofrecidos</w:t>
      </w:r>
    </w:p>
    <w:p w14:paraId="688EC927" w14:textId="77777777" w:rsidR="003928DD" w:rsidRPr="0077045F" w:rsidRDefault="003928DD" w:rsidP="0013374F">
      <w:pPr>
        <w:rPr>
          <w:rFonts w:cs="Calibri"/>
          <w:sz w:val="19"/>
          <w:szCs w:val="19"/>
          <w:lang w:val="es-ES_tradnl"/>
        </w:rPr>
      </w:pPr>
      <w:r w:rsidRPr="0077045F">
        <w:rPr>
          <w:sz w:val="19"/>
          <w:szCs w:val="19"/>
          <w:lang w:val="es"/>
        </w:rPr>
        <w:t xml:space="preserve">Las pruebas para los programas están abiertas a todos </w:t>
      </w:r>
      <w:r w:rsidR="001B6787" w:rsidRPr="0077045F">
        <w:rPr>
          <w:sz w:val="19"/>
          <w:szCs w:val="19"/>
          <w:lang w:val="es"/>
        </w:rPr>
        <w:t>los estudiantes siempre</w:t>
      </w:r>
      <w:r w:rsidRPr="0077045F">
        <w:rPr>
          <w:sz w:val="19"/>
          <w:szCs w:val="19"/>
          <w:lang w:val="es"/>
        </w:rPr>
        <w:t xml:space="preserve"> que cumplan con los estándares de elegibilidad académica, ciudadanía escolar, permiso completado e información de responsabilidad y calificaciones básicas de física / salud, incluidas las pruebas de impacto (solo en las escuelas secundarias). La participación en el programa, por lo tanto, es un privilegio ganado por los estudiantes que cumplen y mantienen estos estándares.</w:t>
      </w:r>
    </w:p>
    <w:p w14:paraId="48C7CC49" w14:textId="77777777" w:rsidR="003928DD" w:rsidRPr="009012C3" w:rsidRDefault="003928DD" w:rsidP="0013374F">
      <w:pPr>
        <w:rPr>
          <w:rFonts w:cs="Calibri"/>
          <w:sz w:val="12"/>
          <w:szCs w:val="12"/>
          <w:lang w:val="es-ES_tradnl"/>
        </w:rPr>
      </w:pPr>
    </w:p>
    <w:p w14:paraId="33F4F4AC" w14:textId="77777777" w:rsidR="006368A2" w:rsidRPr="003928DD" w:rsidRDefault="006368A2" w:rsidP="006368A2">
      <w:pPr>
        <w:rPr>
          <w:rFonts w:cs="Calibri"/>
          <w:sz w:val="20"/>
          <w:szCs w:val="20"/>
        </w:rPr>
      </w:pPr>
      <w:r w:rsidRPr="003928DD">
        <w:rPr>
          <w:sz w:val="20"/>
          <w:szCs w:val="20"/>
          <w:lang w:val="es"/>
        </w:rPr>
        <w:t>Escuelas Intermedias:</w:t>
      </w:r>
    </w:p>
    <w:tbl>
      <w:tblPr>
        <w:tblStyle w:val="TableGrid"/>
        <w:tblW w:w="0" w:type="auto"/>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tblGrid>
      <w:tr w:rsidR="006368A2" w:rsidRPr="00C40C90" w14:paraId="03E421D4" w14:textId="77777777" w:rsidTr="00C9711F">
        <w:tc>
          <w:tcPr>
            <w:tcW w:w="2448" w:type="dxa"/>
            <w:hideMark/>
          </w:tcPr>
          <w:p w14:paraId="575B3064" w14:textId="47858A35" w:rsidR="006368A2" w:rsidRPr="00DB5CF9" w:rsidRDefault="00DB5CF9" w:rsidP="00C9711F">
            <w:pPr>
              <w:rPr>
                <w:rFonts w:cs="Calibri"/>
                <w:b/>
                <w:sz w:val="19"/>
                <w:szCs w:val="19"/>
              </w:rPr>
            </w:pPr>
            <w:r>
              <w:rPr>
                <w:b/>
                <w:sz w:val="19"/>
                <w:szCs w:val="19"/>
                <w:lang w:val="es"/>
              </w:rPr>
              <w:t>OTOÑO</w:t>
            </w:r>
            <w:r w:rsidR="006368A2" w:rsidRPr="00DB5CF9">
              <w:rPr>
                <w:b/>
                <w:sz w:val="19"/>
                <w:szCs w:val="19"/>
              </w:rPr>
              <w:t>:</w:t>
            </w:r>
          </w:p>
          <w:p w14:paraId="605C5839" w14:textId="1DE87F5E" w:rsidR="006368A2" w:rsidRPr="00DB5CF9" w:rsidRDefault="00DB5CF9" w:rsidP="00C9711F">
            <w:pPr>
              <w:ind w:left="204"/>
              <w:rPr>
                <w:rFonts w:cs="Calibri"/>
                <w:sz w:val="19"/>
                <w:szCs w:val="19"/>
              </w:rPr>
            </w:pPr>
            <w:r w:rsidRPr="00DB5CF9">
              <w:rPr>
                <w:rFonts w:cs="Calibri"/>
                <w:sz w:val="19"/>
                <w:szCs w:val="19"/>
              </w:rPr>
              <w:t>Cross C</w:t>
            </w:r>
            <w:r>
              <w:rPr>
                <w:rFonts w:cs="Calibri"/>
                <w:sz w:val="19"/>
                <w:szCs w:val="19"/>
              </w:rPr>
              <w:t>ountry</w:t>
            </w:r>
          </w:p>
          <w:p w14:paraId="51B17220" w14:textId="112E8E15" w:rsidR="006368A2" w:rsidRPr="00DB5CF9" w:rsidRDefault="00DB5CF9" w:rsidP="00C9711F">
            <w:pPr>
              <w:ind w:left="204"/>
              <w:rPr>
                <w:rFonts w:cs="Calibri"/>
                <w:sz w:val="19"/>
                <w:szCs w:val="19"/>
              </w:rPr>
            </w:pPr>
            <w:r w:rsidRPr="00DB5CF9">
              <w:rPr>
                <w:sz w:val="19"/>
                <w:szCs w:val="19"/>
              </w:rPr>
              <w:t>Hockey Sobre Césped*</w:t>
            </w:r>
          </w:p>
          <w:p w14:paraId="1F74134A" w14:textId="1B1291F6" w:rsidR="006368A2" w:rsidRPr="009012C3" w:rsidRDefault="00DB5CF9" w:rsidP="00C9711F">
            <w:pPr>
              <w:ind w:left="204"/>
              <w:rPr>
                <w:rFonts w:cs="Calibri"/>
                <w:sz w:val="19"/>
                <w:szCs w:val="19"/>
                <w:lang w:val="es-ES_tradnl"/>
              </w:rPr>
            </w:pPr>
            <w:r w:rsidRPr="00C40C90">
              <w:rPr>
                <w:sz w:val="19"/>
                <w:szCs w:val="19"/>
                <w:lang w:val="es"/>
              </w:rPr>
              <w:t>Fútbol</w:t>
            </w:r>
          </w:p>
          <w:p w14:paraId="4314B34F" w14:textId="00D86EFC" w:rsidR="006368A2" w:rsidRPr="00C40C90" w:rsidRDefault="00DB5CF9" w:rsidP="00C9711F">
            <w:pPr>
              <w:ind w:left="204"/>
              <w:rPr>
                <w:rFonts w:cs="Calibri"/>
                <w:sz w:val="19"/>
                <w:szCs w:val="19"/>
              </w:rPr>
            </w:pPr>
            <w:r w:rsidRPr="00C40C90">
              <w:rPr>
                <w:sz w:val="19"/>
                <w:szCs w:val="19"/>
                <w:lang w:val="es"/>
              </w:rPr>
              <w:t>Voleibol</w:t>
            </w:r>
          </w:p>
        </w:tc>
        <w:tc>
          <w:tcPr>
            <w:tcW w:w="2448" w:type="dxa"/>
          </w:tcPr>
          <w:p w14:paraId="0C2FA4BC" w14:textId="0B5A6A31" w:rsidR="006368A2" w:rsidRPr="00C40C90" w:rsidRDefault="00DB5CF9" w:rsidP="00C9711F">
            <w:pPr>
              <w:rPr>
                <w:rFonts w:cs="Calibri"/>
                <w:b/>
                <w:sz w:val="19"/>
                <w:szCs w:val="19"/>
              </w:rPr>
            </w:pPr>
            <w:r w:rsidRPr="00C40C90">
              <w:rPr>
                <w:b/>
                <w:sz w:val="19"/>
                <w:szCs w:val="19"/>
                <w:lang w:val="es"/>
              </w:rPr>
              <w:t>INVIERNO:</w:t>
            </w:r>
          </w:p>
          <w:p w14:paraId="1ACF7B45" w14:textId="7F0352EB" w:rsidR="006368A2" w:rsidRPr="00C40C90" w:rsidRDefault="00DB5CF9" w:rsidP="00C9711F">
            <w:pPr>
              <w:ind w:left="204"/>
              <w:rPr>
                <w:rFonts w:cs="Calibri"/>
                <w:sz w:val="19"/>
                <w:szCs w:val="19"/>
              </w:rPr>
            </w:pPr>
            <w:r w:rsidRPr="00C40C90">
              <w:rPr>
                <w:sz w:val="19"/>
                <w:szCs w:val="19"/>
                <w:lang w:val="es"/>
              </w:rPr>
              <w:t>Baloncesto</w:t>
            </w:r>
          </w:p>
          <w:p w14:paraId="24B8B7AC" w14:textId="745AD304" w:rsidR="006368A2" w:rsidRPr="00C40C90" w:rsidRDefault="00DB5CF9" w:rsidP="00C9711F">
            <w:pPr>
              <w:ind w:left="204"/>
              <w:rPr>
                <w:rFonts w:cs="Calibri"/>
                <w:sz w:val="19"/>
                <w:szCs w:val="19"/>
              </w:rPr>
            </w:pPr>
            <w:r w:rsidRPr="00C40C90">
              <w:rPr>
                <w:sz w:val="19"/>
                <w:szCs w:val="19"/>
                <w:lang w:val="es"/>
              </w:rPr>
              <w:t>Spirit</w:t>
            </w:r>
            <w:r>
              <w:rPr>
                <w:sz w:val="19"/>
                <w:szCs w:val="19"/>
                <w:lang w:val="es"/>
              </w:rPr>
              <w:t xml:space="preserve"> (Porristas)</w:t>
            </w:r>
          </w:p>
          <w:p w14:paraId="5D6AFE66" w14:textId="77777777" w:rsidR="006368A2" w:rsidRPr="00C40C90" w:rsidRDefault="006368A2" w:rsidP="00C9711F">
            <w:pPr>
              <w:rPr>
                <w:rFonts w:cs="Calibri"/>
                <w:sz w:val="19"/>
                <w:szCs w:val="19"/>
              </w:rPr>
            </w:pPr>
          </w:p>
        </w:tc>
        <w:tc>
          <w:tcPr>
            <w:tcW w:w="2448" w:type="dxa"/>
          </w:tcPr>
          <w:p w14:paraId="6CAE82BE" w14:textId="29B6E02F" w:rsidR="006368A2" w:rsidRPr="00C40C90" w:rsidRDefault="00DB5CF9" w:rsidP="00C9711F">
            <w:pPr>
              <w:rPr>
                <w:rFonts w:cs="Calibri"/>
                <w:b/>
                <w:sz w:val="19"/>
                <w:szCs w:val="19"/>
              </w:rPr>
            </w:pPr>
            <w:r w:rsidRPr="00C40C90">
              <w:rPr>
                <w:b/>
                <w:sz w:val="19"/>
                <w:szCs w:val="19"/>
                <w:lang w:val="es"/>
              </w:rPr>
              <w:t>PRIMAVERA:</w:t>
            </w:r>
          </w:p>
          <w:p w14:paraId="7DDA9E3E" w14:textId="46038B78" w:rsidR="006368A2" w:rsidRPr="00C40C90" w:rsidRDefault="00DB5CF9" w:rsidP="00C9711F">
            <w:pPr>
              <w:ind w:left="204"/>
              <w:rPr>
                <w:rFonts w:cs="Calibri"/>
                <w:sz w:val="19"/>
                <w:szCs w:val="19"/>
              </w:rPr>
            </w:pPr>
            <w:r w:rsidRPr="00C40C90">
              <w:rPr>
                <w:sz w:val="19"/>
                <w:szCs w:val="19"/>
                <w:lang w:val="es"/>
              </w:rPr>
              <w:t>Béisbol</w:t>
            </w:r>
          </w:p>
          <w:p w14:paraId="46F5AE07" w14:textId="56B47CB5" w:rsidR="006368A2" w:rsidRPr="00C40C90" w:rsidRDefault="00DB5CF9" w:rsidP="00C9711F">
            <w:pPr>
              <w:ind w:left="204"/>
              <w:rPr>
                <w:rFonts w:cs="Calibri"/>
                <w:sz w:val="19"/>
                <w:szCs w:val="19"/>
              </w:rPr>
            </w:pPr>
            <w:r w:rsidRPr="00C40C90">
              <w:rPr>
                <w:sz w:val="19"/>
                <w:szCs w:val="19"/>
                <w:lang w:val="es"/>
              </w:rPr>
              <w:t>Pista Exterior</w:t>
            </w:r>
          </w:p>
          <w:p w14:paraId="5A2225F9" w14:textId="5B46CA00" w:rsidR="006368A2" w:rsidRPr="00C40C90" w:rsidRDefault="00334C42" w:rsidP="00C9711F">
            <w:pPr>
              <w:ind w:left="204"/>
              <w:rPr>
                <w:rFonts w:cs="Calibri"/>
                <w:sz w:val="19"/>
                <w:szCs w:val="19"/>
              </w:rPr>
            </w:pPr>
            <w:r w:rsidRPr="00C40C90">
              <w:rPr>
                <w:sz w:val="19"/>
                <w:szCs w:val="19"/>
                <w:lang w:val="es"/>
              </w:rPr>
              <w:t>Softbol</w:t>
            </w:r>
          </w:p>
          <w:p w14:paraId="6B179CB8" w14:textId="77777777" w:rsidR="006368A2" w:rsidRPr="00C40C90" w:rsidRDefault="006368A2" w:rsidP="00C9711F">
            <w:pPr>
              <w:rPr>
                <w:rFonts w:cs="Calibri"/>
                <w:sz w:val="19"/>
                <w:szCs w:val="19"/>
              </w:rPr>
            </w:pPr>
          </w:p>
        </w:tc>
      </w:tr>
    </w:tbl>
    <w:p w14:paraId="61F2738B" w14:textId="77777777" w:rsidR="006368A2" w:rsidRPr="009012C3" w:rsidRDefault="006368A2" w:rsidP="006368A2">
      <w:pPr>
        <w:rPr>
          <w:rFonts w:cs="Calibri"/>
          <w:sz w:val="16"/>
          <w:szCs w:val="16"/>
          <w:lang w:val="es-ES_tradnl"/>
        </w:rPr>
      </w:pPr>
      <w:r w:rsidRPr="002133CD">
        <w:rPr>
          <w:sz w:val="16"/>
          <w:szCs w:val="16"/>
          <w:lang w:val="es"/>
        </w:rPr>
        <w:tab/>
      </w:r>
      <w:r w:rsidRPr="002133CD">
        <w:rPr>
          <w:sz w:val="16"/>
          <w:szCs w:val="16"/>
          <w:lang w:val="es"/>
        </w:rPr>
        <w:tab/>
        <w:t xml:space="preserve">            *actualmente un equipo de club para las tres escuelas intermedias combinadas</w:t>
      </w:r>
    </w:p>
    <w:p w14:paraId="2D4777CF" w14:textId="77777777" w:rsidR="006368A2" w:rsidRPr="009012C3" w:rsidRDefault="006368A2" w:rsidP="0013374F">
      <w:pPr>
        <w:rPr>
          <w:rFonts w:cs="Calibri"/>
          <w:sz w:val="12"/>
          <w:szCs w:val="12"/>
          <w:lang w:val="es-ES_tradnl"/>
        </w:rPr>
      </w:pPr>
    </w:p>
    <w:p w14:paraId="29CC11A6" w14:textId="77777777" w:rsidR="006368A2" w:rsidRPr="009012C3" w:rsidRDefault="006368A2" w:rsidP="0013374F">
      <w:pPr>
        <w:rPr>
          <w:rFonts w:cs="Calibri"/>
          <w:sz w:val="12"/>
          <w:szCs w:val="12"/>
          <w:lang w:val="es-ES_tradnl"/>
        </w:rPr>
      </w:pPr>
    </w:p>
    <w:p w14:paraId="14CDD1CB" w14:textId="77777777" w:rsidR="006368A2" w:rsidRPr="003928DD" w:rsidRDefault="006368A2" w:rsidP="006368A2">
      <w:pPr>
        <w:rPr>
          <w:rFonts w:cs="Calibri"/>
          <w:sz w:val="20"/>
          <w:szCs w:val="20"/>
        </w:rPr>
      </w:pPr>
      <w:r w:rsidRPr="003928DD">
        <w:rPr>
          <w:sz w:val="20"/>
          <w:szCs w:val="20"/>
          <w:lang w:val="es"/>
        </w:rPr>
        <w:t>Escuelas Secundarias:</w:t>
      </w:r>
    </w:p>
    <w:tbl>
      <w:tblPr>
        <w:tblStyle w:val="TableGrid"/>
        <w:tblW w:w="0" w:type="auto"/>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tblGrid>
      <w:tr w:rsidR="006368A2" w:rsidRPr="00C40C90" w14:paraId="607CE748" w14:textId="77777777" w:rsidTr="00C9711F">
        <w:tc>
          <w:tcPr>
            <w:tcW w:w="2448" w:type="dxa"/>
            <w:hideMark/>
          </w:tcPr>
          <w:p w14:paraId="36F60CF9" w14:textId="6044CC54" w:rsidR="006368A2" w:rsidRPr="00334C42" w:rsidRDefault="00DB5CF9" w:rsidP="00C9711F">
            <w:pPr>
              <w:rPr>
                <w:rFonts w:cs="Calibri"/>
                <w:b/>
                <w:sz w:val="19"/>
                <w:szCs w:val="19"/>
                <w:lang w:val="es-ES_tradnl"/>
              </w:rPr>
            </w:pPr>
            <w:r w:rsidRPr="00334C42">
              <w:rPr>
                <w:b/>
                <w:sz w:val="19"/>
                <w:szCs w:val="19"/>
                <w:lang w:val="es-ES_tradnl"/>
              </w:rPr>
              <w:t>OTOÑO</w:t>
            </w:r>
            <w:r w:rsidR="006368A2" w:rsidRPr="00334C42">
              <w:rPr>
                <w:b/>
                <w:sz w:val="19"/>
                <w:szCs w:val="19"/>
                <w:lang w:val="es-ES_tradnl"/>
              </w:rPr>
              <w:t>:</w:t>
            </w:r>
          </w:p>
          <w:p w14:paraId="185C7717" w14:textId="5B7CDF0E" w:rsidR="006368A2" w:rsidRPr="00334C42" w:rsidRDefault="00334C42" w:rsidP="00C9711F">
            <w:pPr>
              <w:ind w:left="240"/>
              <w:rPr>
                <w:rFonts w:cs="Calibri"/>
                <w:sz w:val="19"/>
                <w:szCs w:val="19"/>
                <w:lang w:val="es-ES_tradnl"/>
              </w:rPr>
            </w:pPr>
            <w:r w:rsidRPr="00334C42">
              <w:rPr>
                <w:sz w:val="19"/>
                <w:szCs w:val="19"/>
                <w:lang w:val="es-ES_tradnl"/>
              </w:rPr>
              <w:t>Cross Country</w:t>
            </w:r>
          </w:p>
          <w:p w14:paraId="2E515D89" w14:textId="120F6A8B" w:rsidR="006368A2" w:rsidRPr="00334C42" w:rsidRDefault="00334C42" w:rsidP="00C9711F">
            <w:pPr>
              <w:ind w:left="240"/>
              <w:rPr>
                <w:rFonts w:cs="Calibri"/>
                <w:sz w:val="19"/>
                <w:szCs w:val="19"/>
                <w:lang w:val="es-ES_tradnl"/>
              </w:rPr>
            </w:pPr>
            <w:r w:rsidRPr="00334C42">
              <w:rPr>
                <w:sz w:val="19"/>
                <w:szCs w:val="19"/>
                <w:lang w:val="es-ES_tradnl"/>
              </w:rPr>
              <w:t>Hockey Sobre Césped</w:t>
            </w:r>
          </w:p>
          <w:p w14:paraId="027E22BF" w14:textId="17365694" w:rsidR="006368A2" w:rsidRPr="00334C42" w:rsidRDefault="00334C42" w:rsidP="00C9711F">
            <w:pPr>
              <w:ind w:left="240"/>
              <w:rPr>
                <w:rFonts w:cs="Calibri"/>
                <w:sz w:val="19"/>
                <w:szCs w:val="19"/>
                <w:lang w:val="es-ES_tradnl"/>
              </w:rPr>
            </w:pPr>
            <w:r w:rsidRPr="00334C42">
              <w:rPr>
                <w:sz w:val="19"/>
                <w:szCs w:val="19"/>
                <w:lang w:val="es-ES_tradnl"/>
              </w:rPr>
              <w:t>Fútbol</w:t>
            </w:r>
          </w:p>
          <w:p w14:paraId="3C07A1EC" w14:textId="26B3CF29" w:rsidR="006368A2" w:rsidRPr="00334C42" w:rsidRDefault="00334C42" w:rsidP="00C9711F">
            <w:pPr>
              <w:ind w:left="240"/>
              <w:rPr>
                <w:rFonts w:cs="Calibri"/>
                <w:sz w:val="19"/>
                <w:szCs w:val="19"/>
                <w:lang w:val="es-ES_tradnl"/>
              </w:rPr>
            </w:pPr>
            <w:r w:rsidRPr="00334C42">
              <w:rPr>
                <w:sz w:val="19"/>
                <w:szCs w:val="19"/>
                <w:lang w:val="es-ES_tradnl"/>
              </w:rPr>
              <w:t>Golf</w:t>
            </w:r>
          </w:p>
          <w:p w14:paraId="0BDBBED8" w14:textId="54DB20F4" w:rsidR="006368A2" w:rsidRPr="00334C42" w:rsidRDefault="00334C42" w:rsidP="00C9711F">
            <w:pPr>
              <w:ind w:left="240"/>
              <w:rPr>
                <w:rFonts w:cs="Calibri"/>
                <w:sz w:val="19"/>
                <w:szCs w:val="19"/>
                <w:lang w:val="es-ES_tradnl"/>
              </w:rPr>
            </w:pPr>
            <w:r w:rsidRPr="00334C42">
              <w:rPr>
                <w:sz w:val="19"/>
                <w:szCs w:val="19"/>
                <w:lang w:val="es-ES_tradnl"/>
              </w:rPr>
              <w:t>Fútbol</w:t>
            </w:r>
          </w:p>
          <w:p w14:paraId="0835225D" w14:textId="19EAD1CE" w:rsidR="006368A2" w:rsidRPr="00334C42" w:rsidRDefault="00334C42" w:rsidP="00C9711F">
            <w:pPr>
              <w:ind w:left="240"/>
              <w:rPr>
                <w:rFonts w:cs="Calibri"/>
                <w:sz w:val="19"/>
                <w:szCs w:val="19"/>
                <w:lang w:val="es-ES_tradnl"/>
              </w:rPr>
            </w:pPr>
            <w:r w:rsidRPr="00334C42">
              <w:rPr>
                <w:sz w:val="19"/>
                <w:szCs w:val="19"/>
                <w:lang w:val="es-ES_tradnl"/>
              </w:rPr>
              <w:t>Espíritu</w:t>
            </w:r>
          </w:p>
          <w:p w14:paraId="7973FE9B" w14:textId="17A861B3" w:rsidR="006368A2" w:rsidRPr="00334C42" w:rsidRDefault="00334C42" w:rsidP="00C9711F">
            <w:pPr>
              <w:ind w:left="240"/>
              <w:rPr>
                <w:rFonts w:cs="Calibri"/>
                <w:sz w:val="19"/>
                <w:szCs w:val="19"/>
                <w:lang w:val="es-ES_tradnl"/>
              </w:rPr>
            </w:pPr>
            <w:r w:rsidRPr="00334C42">
              <w:rPr>
                <w:sz w:val="19"/>
                <w:szCs w:val="19"/>
                <w:lang w:val="es-ES_tradnl"/>
              </w:rPr>
              <w:t>Fútbol Unificado+</w:t>
            </w:r>
          </w:p>
          <w:p w14:paraId="71FB82AE" w14:textId="1C08114F" w:rsidR="006368A2" w:rsidRPr="00334C42" w:rsidRDefault="00334C42" w:rsidP="00C9711F">
            <w:pPr>
              <w:ind w:left="240"/>
              <w:rPr>
                <w:rFonts w:cs="Calibri"/>
                <w:sz w:val="19"/>
                <w:szCs w:val="19"/>
                <w:lang w:val="es-ES_tradnl"/>
              </w:rPr>
            </w:pPr>
            <w:r w:rsidRPr="00334C42">
              <w:rPr>
                <w:sz w:val="19"/>
                <w:szCs w:val="19"/>
                <w:lang w:val="es-ES_tradnl"/>
              </w:rPr>
              <w:t>Voleibol</w:t>
            </w:r>
          </w:p>
        </w:tc>
        <w:tc>
          <w:tcPr>
            <w:tcW w:w="2448" w:type="dxa"/>
            <w:hideMark/>
          </w:tcPr>
          <w:p w14:paraId="50671BE9" w14:textId="77777777" w:rsidR="00DB5CF9" w:rsidRPr="00334C42" w:rsidRDefault="00DB5CF9" w:rsidP="00DB5CF9">
            <w:pPr>
              <w:rPr>
                <w:rFonts w:cs="Calibri"/>
                <w:b/>
                <w:sz w:val="19"/>
                <w:szCs w:val="19"/>
                <w:lang w:val="es-ES_tradnl"/>
              </w:rPr>
            </w:pPr>
            <w:r w:rsidRPr="00334C42">
              <w:rPr>
                <w:b/>
                <w:sz w:val="19"/>
                <w:szCs w:val="19"/>
                <w:lang w:val="es-ES_tradnl"/>
              </w:rPr>
              <w:t>INVIERNO:</w:t>
            </w:r>
          </w:p>
          <w:p w14:paraId="70E429A1" w14:textId="3ECBFA77" w:rsidR="006368A2" w:rsidRPr="00334C42" w:rsidRDefault="006368A2" w:rsidP="00C9711F">
            <w:pPr>
              <w:ind w:left="222"/>
              <w:rPr>
                <w:rFonts w:cs="Calibri"/>
                <w:sz w:val="19"/>
                <w:szCs w:val="19"/>
                <w:lang w:val="es-ES_tradnl"/>
              </w:rPr>
            </w:pPr>
            <w:r w:rsidRPr="00334C42">
              <w:rPr>
                <w:sz w:val="19"/>
                <w:szCs w:val="19"/>
                <w:lang w:val="es-ES_tradnl"/>
              </w:rPr>
              <w:t xml:space="preserve">Esquí </w:t>
            </w:r>
            <w:r w:rsidR="00334C42" w:rsidRPr="00334C42">
              <w:rPr>
                <w:sz w:val="19"/>
                <w:szCs w:val="19"/>
                <w:lang w:val="es-ES_tradnl"/>
              </w:rPr>
              <w:t>Alpino</w:t>
            </w:r>
          </w:p>
          <w:p w14:paraId="7C1E0BE8" w14:textId="704CD12C" w:rsidR="006368A2" w:rsidRPr="00334C42" w:rsidRDefault="00334C42" w:rsidP="00C9711F">
            <w:pPr>
              <w:ind w:left="222"/>
              <w:rPr>
                <w:rFonts w:cs="Calibri"/>
                <w:sz w:val="19"/>
                <w:szCs w:val="19"/>
                <w:lang w:val="es-ES_tradnl"/>
              </w:rPr>
            </w:pPr>
            <w:r w:rsidRPr="00334C42">
              <w:rPr>
                <w:sz w:val="19"/>
                <w:szCs w:val="19"/>
                <w:lang w:val="es-ES_tradnl"/>
              </w:rPr>
              <w:t>Baloncesto</w:t>
            </w:r>
          </w:p>
          <w:p w14:paraId="27BBBE64" w14:textId="2976AA2C" w:rsidR="006368A2" w:rsidRPr="00334C42" w:rsidRDefault="00334C42" w:rsidP="00C9711F">
            <w:pPr>
              <w:ind w:left="222"/>
              <w:rPr>
                <w:rFonts w:cs="Calibri"/>
                <w:sz w:val="19"/>
                <w:szCs w:val="19"/>
                <w:lang w:val="es-ES_tradnl"/>
              </w:rPr>
            </w:pPr>
            <w:r w:rsidRPr="00334C42">
              <w:rPr>
                <w:sz w:val="19"/>
                <w:szCs w:val="19"/>
                <w:lang w:val="es-ES_tradnl"/>
              </w:rPr>
              <w:t>Gimnasia</w:t>
            </w:r>
          </w:p>
          <w:p w14:paraId="6883C696" w14:textId="22D5D593" w:rsidR="006368A2" w:rsidRPr="00334C42" w:rsidRDefault="00334C42" w:rsidP="00C9711F">
            <w:pPr>
              <w:ind w:left="222"/>
              <w:rPr>
                <w:rFonts w:cs="Calibri"/>
                <w:sz w:val="19"/>
                <w:szCs w:val="19"/>
                <w:lang w:val="es-ES_tradnl"/>
              </w:rPr>
            </w:pPr>
            <w:r w:rsidRPr="00334C42">
              <w:rPr>
                <w:sz w:val="19"/>
                <w:szCs w:val="19"/>
                <w:lang w:val="es-ES_tradnl"/>
              </w:rPr>
              <w:t>Hockey Sobre Hielo</w:t>
            </w:r>
          </w:p>
          <w:p w14:paraId="2266548A" w14:textId="77777777" w:rsidR="006368A2" w:rsidRPr="00334C42" w:rsidRDefault="006368A2" w:rsidP="00C9711F">
            <w:pPr>
              <w:ind w:left="222"/>
              <w:rPr>
                <w:rFonts w:cs="Calibri"/>
                <w:sz w:val="19"/>
                <w:szCs w:val="19"/>
                <w:lang w:val="es-ES_tradnl"/>
              </w:rPr>
            </w:pPr>
            <w:r w:rsidRPr="00334C42">
              <w:rPr>
                <w:sz w:val="19"/>
                <w:szCs w:val="19"/>
                <w:lang w:val="es-ES_tradnl"/>
              </w:rPr>
              <w:t>Pista Cubierta</w:t>
            </w:r>
          </w:p>
          <w:p w14:paraId="4AC60920" w14:textId="4167FA17" w:rsidR="006368A2" w:rsidRPr="00334C42" w:rsidRDefault="00334C42" w:rsidP="00C9711F">
            <w:pPr>
              <w:ind w:left="222"/>
              <w:rPr>
                <w:rFonts w:cs="Calibri"/>
                <w:sz w:val="19"/>
                <w:szCs w:val="19"/>
                <w:lang w:val="es-ES_tradnl"/>
              </w:rPr>
            </w:pPr>
            <w:r w:rsidRPr="00334C42">
              <w:rPr>
                <w:sz w:val="19"/>
                <w:szCs w:val="19"/>
                <w:lang w:val="es-ES_tradnl"/>
              </w:rPr>
              <w:t>Espíritu</w:t>
            </w:r>
          </w:p>
          <w:p w14:paraId="2A58E60B" w14:textId="2B83E3CC" w:rsidR="006368A2" w:rsidRPr="00334C42" w:rsidRDefault="006368A2" w:rsidP="00C9711F">
            <w:pPr>
              <w:ind w:left="222"/>
              <w:rPr>
                <w:rFonts w:cs="Calibri"/>
                <w:sz w:val="19"/>
                <w:szCs w:val="19"/>
                <w:lang w:val="es-ES_tradnl"/>
              </w:rPr>
            </w:pPr>
            <w:r w:rsidRPr="00334C42">
              <w:rPr>
                <w:sz w:val="19"/>
                <w:szCs w:val="19"/>
                <w:lang w:val="es-ES_tradnl"/>
              </w:rPr>
              <w:t>Natación</w:t>
            </w:r>
            <w:r w:rsidR="00334C42" w:rsidRPr="00334C42">
              <w:rPr>
                <w:sz w:val="19"/>
                <w:szCs w:val="19"/>
                <w:lang w:val="es-ES_tradnl"/>
              </w:rPr>
              <w:t>/Buceo</w:t>
            </w:r>
          </w:p>
          <w:p w14:paraId="2F7E1089" w14:textId="4FEF4D9D" w:rsidR="006368A2" w:rsidRPr="00334C42" w:rsidRDefault="006368A2" w:rsidP="00C9711F">
            <w:pPr>
              <w:ind w:left="222"/>
              <w:rPr>
                <w:rFonts w:cs="Calibri"/>
                <w:sz w:val="19"/>
                <w:szCs w:val="19"/>
                <w:lang w:val="es-ES_tradnl"/>
              </w:rPr>
            </w:pPr>
            <w:r w:rsidRPr="00334C42">
              <w:rPr>
                <w:sz w:val="19"/>
                <w:szCs w:val="19"/>
                <w:lang w:val="es-ES_tradnl"/>
              </w:rPr>
              <w:t>Baloncesto Unificado</w:t>
            </w:r>
            <w:r w:rsidR="00334C42" w:rsidRPr="00334C42">
              <w:rPr>
                <w:sz w:val="19"/>
                <w:szCs w:val="19"/>
                <w:lang w:val="es-ES_tradnl"/>
              </w:rPr>
              <w:t>+</w:t>
            </w:r>
          </w:p>
          <w:p w14:paraId="124D17C3" w14:textId="431C0D1C" w:rsidR="006368A2" w:rsidRPr="00334C42" w:rsidRDefault="00334C42" w:rsidP="00C9711F">
            <w:pPr>
              <w:ind w:left="222"/>
              <w:rPr>
                <w:rFonts w:cs="Calibri"/>
                <w:sz w:val="19"/>
                <w:szCs w:val="19"/>
                <w:lang w:val="es-ES_tradnl"/>
              </w:rPr>
            </w:pPr>
            <w:r w:rsidRPr="00334C42">
              <w:rPr>
                <w:sz w:val="19"/>
                <w:szCs w:val="19"/>
                <w:lang w:val="es-ES_tradnl"/>
              </w:rPr>
              <w:t>Lucha</w:t>
            </w:r>
          </w:p>
        </w:tc>
        <w:tc>
          <w:tcPr>
            <w:tcW w:w="2448" w:type="dxa"/>
            <w:hideMark/>
          </w:tcPr>
          <w:p w14:paraId="688585FF" w14:textId="77777777" w:rsidR="00DB5CF9" w:rsidRPr="00334C42" w:rsidRDefault="00DB5CF9" w:rsidP="00C9711F">
            <w:pPr>
              <w:ind w:left="204"/>
              <w:rPr>
                <w:sz w:val="19"/>
                <w:szCs w:val="19"/>
                <w:lang w:val="es-ES_tradnl"/>
              </w:rPr>
            </w:pPr>
            <w:r w:rsidRPr="00334C42">
              <w:rPr>
                <w:b/>
                <w:sz w:val="19"/>
                <w:szCs w:val="19"/>
                <w:lang w:val="es-ES_tradnl"/>
              </w:rPr>
              <w:t>PRIMAVERA</w:t>
            </w:r>
            <w:r w:rsidRPr="00334C42">
              <w:rPr>
                <w:sz w:val="19"/>
                <w:szCs w:val="19"/>
                <w:lang w:val="es-ES_tradnl"/>
              </w:rPr>
              <w:t xml:space="preserve"> </w:t>
            </w:r>
          </w:p>
          <w:p w14:paraId="248FF815" w14:textId="1383004C" w:rsidR="006368A2" w:rsidRPr="00334C42" w:rsidRDefault="00334C42" w:rsidP="00C9711F">
            <w:pPr>
              <w:ind w:left="204"/>
              <w:rPr>
                <w:rFonts w:cs="Calibri"/>
                <w:sz w:val="19"/>
                <w:szCs w:val="19"/>
                <w:lang w:val="es-ES_tradnl"/>
              </w:rPr>
            </w:pPr>
            <w:r w:rsidRPr="00334C42">
              <w:rPr>
                <w:sz w:val="19"/>
                <w:szCs w:val="19"/>
                <w:lang w:val="es-ES_tradnl"/>
              </w:rPr>
              <w:t>Béisbol</w:t>
            </w:r>
          </w:p>
          <w:p w14:paraId="422CFDB1" w14:textId="0FFB6E52" w:rsidR="006368A2" w:rsidRPr="00334C42" w:rsidRDefault="00334C42" w:rsidP="00C9711F">
            <w:pPr>
              <w:ind w:left="204"/>
              <w:rPr>
                <w:rFonts w:cs="Calibri"/>
                <w:sz w:val="19"/>
                <w:szCs w:val="19"/>
                <w:lang w:val="es-ES_tradnl"/>
              </w:rPr>
            </w:pPr>
            <w:r w:rsidRPr="00334C42">
              <w:rPr>
                <w:sz w:val="19"/>
                <w:szCs w:val="19"/>
                <w:lang w:val="es-ES_tradnl"/>
              </w:rPr>
              <w:t>Lacrosse</w:t>
            </w:r>
          </w:p>
          <w:p w14:paraId="530D54C1" w14:textId="699CEF40" w:rsidR="006368A2" w:rsidRPr="00334C42" w:rsidRDefault="00334C42" w:rsidP="00C9711F">
            <w:pPr>
              <w:ind w:left="204"/>
              <w:rPr>
                <w:rFonts w:cs="Calibri"/>
                <w:sz w:val="19"/>
                <w:szCs w:val="19"/>
                <w:lang w:val="es-ES_tradnl"/>
              </w:rPr>
            </w:pPr>
            <w:r w:rsidRPr="00334C42">
              <w:rPr>
                <w:sz w:val="19"/>
                <w:szCs w:val="19"/>
                <w:lang w:val="es-ES_tradnl"/>
              </w:rPr>
              <w:t>Pista Exterior</w:t>
            </w:r>
          </w:p>
          <w:p w14:paraId="417947B4" w14:textId="7A31DF5F" w:rsidR="006368A2" w:rsidRPr="00334C42" w:rsidRDefault="00334C42" w:rsidP="00C9711F">
            <w:pPr>
              <w:ind w:left="204"/>
              <w:rPr>
                <w:rFonts w:cs="Calibri"/>
                <w:sz w:val="19"/>
                <w:szCs w:val="19"/>
                <w:lang w:val="es-ES_tradnl"/>
              </w:rPr>
            </w:pPr>
            <w:r w:rsidRPr="00334C42">
              <w:rPr>
                <w:sz w:val="19"/>
                <w:szCs w:val="19"/>
                <w:lang w:val="es-ES_tradnl"/>
              </w:rPr>
              <w:t>S</w:t>
            </w:r>
            <w:r>
              <w:rPr>
                <w:sz w:val="19"/>
                <w:szCs w:val="19"/>
                <w:lang w:val="es-ES_tradnl"/>
              </w:rPr>
              <w:t>o</w:t>
            </w:r>
            <w:r w:rsidRPr="00334C42">
              <w:rPr>
                <w:sz w:val="19"/>
                <w:szCs w:val="19"/>
                <w:lang w:val="es-ES_tradnl"/>
              </w:rPr>
              <w:t>ftbol</w:t>
            </w:r>
          </w:p>
          <w:p w14:paraId="64C0AB31" w14:textId="5552E60F" w:rsidR="006368A2" w:rsidRPr="00334C42" w:rsidRDefault="00334C42" w:rsidP="00C9711F">
            <w:pPr>
              <w:ind w:left="204"/>
              <w:rPr>
                <w:rFonts w:cs="Calibri"/>
                <w:sz w:val="19"/>
                <w:szCs w:val="19"/>
                <w:lang w:val="es-ES_tradnl"/>
              </w:rPr>
            </w:pPr>
            <w:r w:rsidRPr="00334C42">
              <w:rPr>
                <w:sz w:val="19"/>
                <w:szCs w:val="19"/>
                <w:lang w:val="es-ES_tradnl"/>
              </w:rPr>
              <w:t>Tenis</w:t>
            </w:r>
          </w:p>
          <w:p w14:paraId="4E7458BB" w14:textId="79739073" w:rsidR="006368A2" w:rsidRPr="00334C42" w:rsidRDefault="00334C42" w:rsidP="00C9711F">
            <w:pPr>
              <w:ind w:left="204"/>
              <w:rPr>
                <w:rFonts w:cs="Calibri"/>
                <w:sz w:val="19"/>
                <w:szCs w:val="19"/>
                <w:lang w:val="es-ES_tradnl"/>
              </w:rPr>
            </w:pPr>
            <w:r w:rsidRPr="00334C42">
              <w:rPr>
                <w:sz w:val="19"/>
                <w:szCs w:val="19"/>
                <w:lang w:val="es-ES_tradnl"/>
              </w:rPr>
              <w:t>Pista Unificada+</w:t>
            </w:r>
          </w:p>
        </w:tc>
      </w:tr>
    </w:tbl>
    <w:p w14:paraId="48D0C4B4" w14:textId="4F94BE9A" w:rsidR="006368A2" w:rsidRPr="009012C3" w:rsidRDefault="006368A2" w:rsidP="00334C42">
      <w:pPr>
        <w:ind w:left="720" w:firstLine="720"/>
        <w:rPr>
          <w:rFonts w:cs="Calibri"/>
          <w:sz w:val="16"/>
          <w:szCs w:val="16"/>
          <w:lang w:val="es-ES_tradnl"/>
        </w:rPr>
      </w:pPr>
      <w:r>
        <w:rPr>
          <w:sz w:val="16"/>
          <w:szCs w:val="16"/>
          <w:lang w:val="es"/>
        </w:rPr>
        <w:t>+</w:t>
      </w:r>
      <w:r w:rsidRPr="002133CD">
        <w:rPr>
          <w:sz w:val="16"/>
          <w:szCs w:val="16"/>
          <w:lang w:val="es"/>
        </w:rPr>
        <w:t>Los deportes unificados de la escuela secundaria brindan una oportunidad para que los estudiantes con y sin discapacidad intelectual competir en el mismo equipo.</w:t>
      </w:r>
    </w:p>
    <w:p w14:paraId="68DF46BA" w14:textId="77777777" w:rsidR="00371D62" w:rsidRPr="009012C3" w:rsidRDefault="00371D62" w:rsidP="0077045F">
      <w:pPr>
        <w:rPr>
          <w:rFonts w:cs="Calibri"/>
          <w:b/>
          <w:sz w:val="20"/>
          <w:szCs w:val="20"/>
          <w:lang w:val="es-ES_tradnl"/>
        </w:rPr>
      </w:pPr>
    </w:p>
    <w:p w14:paraId="58A938F1" w14:textId="77777777" w:rsidR="00D80843" w:rsidRPr="009012C3" w:rsidRDefault="00371D62" w:rsidP="00D80843">
      <w:pPr>
        <w:jc w:val="center"/>
        <w:rPr>
          <w:rFonts w:cs="Calibri"/>
          <w:b/>
          <w:sz w:val="20"/>
          <w:szCs w:val="20"/>
          <w:lang w:val="es-ES_tradnl"/>
        </w:rPr>
      </w:pPr>
      <w:r>
        <w:rPr>
          <w:b/>
          <w:sz w:val="20"/>
          <w:szCs w:val="20"/>
          <w:lang w:val="es"/>
        </w:rPr>
        <w:t>Consejo de Administración</w:t>
      </w:r>
    </w:p>
    <w:p w14:paraId="6EFA5A8D" w14:textId="77777777" w:rsidR="006368A2" w:rsidRPr="009012C3" w:rsidRDefault="006368A2" w:rsidP="006368A2">
      <w:pPr>
        <w:rPr>
          <w:rFonts w:cs="Calibri"/>
          <w:sz w:val="20"/>
          <w:szCs w:val="20"/>
          <w:lang w:val="es-ES_tradnl"/>
        </w:rPr>
      </w:pPr>
    </w:p>
    <w:p w14:paraId="1570CDBC" w14:textId="02727AB8" w:rsidR="006368A2" w:rsidRPr="0077045F" w:rsidRDefault="006368A2" w:rsidP="006368A2">
      <w:pPr>
        <w:rPr>
          <w:sz w:val="19"/>
          <w:szCs w:val="19"/>
          <w:lang w:val="es"/>
        </w:rPr>
      </w:pPr>
      <w:r w:rsidRPr="0077045F">
        <w:rPr>
          <w:sz w:val="19"/>
          <w:szCs w:val="19"/>
          <w:lang w:val="es"/>
        </w:rPr>
        <w:t>Las Escuelas Intermedias Elm</w:t>
      </w:r>
      <w:r w:rsidR="0077045F" w:rsidRPr="0077045F">
        <w:rPr>
          <w:sz w:val="19"/>
          <w:szCs w:val="19"/>
          <w:lang w:val="es"/>
        </w:rPr>
        <w:t xml:space="preserve"> </w:t>
      </w:r>
      <w:r w:rsidRPr="0077045F">
        <w:rPr>
          <w:sz w:val="19"/>
          <w:szCs w:val="19"/>
          <w:lang w:val="es"/>
        </w:rPr>
        <w:t xml:space="preserve">Street, Fairgrounds y Pennichuck son miembros de la Tri County </w:t>
      </w:r>
      <w:r w:rsidR="0077045F" w:rsidRPr="0077045F">
        <w:rPr>
          <w:sz w:val="19"/>
          <w:szCs w:val="19"/>
          <w:lang w:val="es"/>
        </w:rPr>
        <w:t>League (</w:t>
      </w:r>
      <w:r w:rsidRPr="0077045F">
        <w:rPr>
          <w:sz w:val="19"/>
          <w:szCs w:val="19"/>
          <w:lang w:val="es"/>
        </w:rPr>
        <w:t xml:space="preserve">TCL) y se adhieren a las políticas, </w:t>
      </w:r>
      <w:r w:rsidR="0077045F" w:rsidRPr="0077045F">
        <w:rPr>
          <w:sz w:val="19"/>
          <w:szCs w:val="19"/>
          <w:lang w:val="es"/>
        </w:rPr>
        <w:t>reglas y</w:t>
      </w:r>
      <w:r w:rsidRPr="0077045F">
        <w:rPr>
          <w:sz w:val="19"/>
          <w:szCs w:val="19"/>
          <w:lang w:val="es"/>
        </w:rPr>
        <w:t xml:space="preserve"> regulaciones establecidas por la TCL.  </w:t>
      </w:r>
    </w:p>
    <w:p w14:paraId="2391582D" w14:textId="77777777" w:rsidR="006368A2" w:rsidRPr="0077045F" w:rsidRDefault="006368A2" w:rsidP="006368A2">
      <w:pPr>
        <w:rPr>
          <w:sz w:val="19"/>
          <w:szCs w:val="19"/>
          <w:lang w:val="es"/>
        </w:rPr>
      </w:pPr>
    </w:p>
    <w:p w14:paraId="19F076A4" w14:textId="160AA63D" w:rsidR="006368A2" w:rsidRPr="0077045F" w:rsidRDefault="006368A2" w:rsidP="006368A2">
      <w:pPr>
        <w:rPr>
          <w:sz w:val="19"/>
          <w:szCs w:val="19"/>
          <w:lang w:val="es"/>
        </w:rPr>
      </w:pPr>
      <w:r w:rsidRPr="0077045F">
        <w:rPr>
          <w:sz w:val="19"/>
          <w:szCs w:val="19"/>
          <w:lang w:val="es"/>
        </w:rPr>
        <w:t xml:space="preserve">La Junta de Educación de Nashua y el Departamento de Atletismo de Nashua establecen políticas, regulaciones y reglas adicionales.  </w:t>
      </w:r>
      <w:r w:rsidR="0077045F" w:rsidRPr="0077045F">
        <w:rPr>
          <w:sz w:val="19"/>
          <w:szCs w:val="19"/>
          <w:lang w:val="es"/>
        </w:rPr>
        <w:t>Los manuales</w:t>
      </w:r>
      <w:r w:rsidRPr="0077045F">
        <w:rPr>
          <w:sz w:val="19"/>
          <w:szCs w:val="19"/>
          <w:lang w:val="es"/>
        </w:rPr>
        <w:t xml:space="preserve"> de TCL también se pueden ver en la Oficina del Departamento de Atletismo del Distrito Escolar de Nashua.</w:t>
      </w:r>
    </w:p>
    <w:p w14:paraId="39041F36" w14:textId="77777777" w:rsidR="00D80843" w:rsidRPr="009012C3" w:rsidRDefault="00D80843" w:rsidP="00D80843">
      <w:pPr>
        <w:rPr>
          <w:rFonts w:cs="Calibri"/>
          <w:sz w:val="12"/>
          <w:szCs w:val="12"/>
          <w:lang w:val="es-ES_tradnl"/>
        </w:rPr>
      </w:pPr>
    </w:p>
    <w:p w14:paraId="7B6EB764" w14:textId="77777777" w:rsidR="00371D62" w:rsidRPr="009012C3" w:rsidRDefault="00371D62" w:rsidP="0013374F">
      <w:pPr>
        <w:rPr>
          <w:rFonts w:cs="Calibri"/>
          <w:b/>
          <w:sz w:val="20"/>
          <w:szCs w:val="20"/>
          <w:lang w:val="es-ES_tradnl"/>
        </w:rPr>
      </w:pPr>
    </w:p>
    <w:p w14:paraId="617E7522" w14:textId="77777777" w:rsidR="00A5483D" w:rsidRPr="009012C3" w:rsidRDefault="00A5483D" w:rsidP="00A5483D">
      <w:pPr>
        <w:jc w:val="center"/>
        <w:rPr>
          <w:rFonts w:cs="Calibri"/>
          <w:b/>
          <w:sz w:val="20"/>
          <w:szCs w:val="20"/>
          <w:lang w:val="es-ES_tradnl"/>
        </w:rPr>
      </w:pPr>
      <w:r>
        <w:rPr>
          <w:b/>
          <w:sz w:val="20"/>
          <w:szCs w:val="20"/>
          <w:lang w:val="es"/>
        </w:rPr>
        <w:t>Conducta adecuada y deportividad</w:t>
      </w:r>
    </w:p>
    <w:p w14:paraId="4B60724B" w14:textId="77777777" w:rsidR="006368A2" w:rsidRPr="009012C3" w:rsidRDefault="006368A2" w:rsidP="00A5483D">
      <w:pPr>
        <w:rPr>
          <w:rFonts w:cs="Calibri"/>
          <w:sz w:val="20"/>
          <w:szCs w:val="20"/>
          <w:lang w:val="es-ES_tradnl"/>
        </w:rPr>
      </w:pPr>
    </w:p>
    <w:p w14:paraId="4E0D7206" w14:textId="77777777" w:rsidR="00624EDC" w:rsidRPr="0077045F" w:rsidRDefault="00624EDC" w:rsidP="00624EDC">
      <w:pPr>
        <w:contextualSpacing/>
        <w:rPr>
          <w:rFonts w:cs="Calibri"/>
          <w:sz w:val="19"/>
          <w:szCs w:val="19"/>
          <w:lang w:val="es-ES_tradnl"/>
        </w:rPr>
      </w:pPr>
      <w:r w:rsidRPr="0077045F">
        <w:rPr>
          <w:sz w:val="19"/>
          <w:szCs w:val="19"/>
          <w:lang w:val="es"/>
        </w:rPr>
        <w:t>Los estudiantes atletas se representan a sí mismos, a sus entrenadores, a sus compañeros de equipo, a su escuela y a la comunidad Nashua.  Se espera y se alienta que mantengan el más alto nivel de logro escolar y ciudadanía, conduciéndose de   manera positiva, cortés y respetuosa en todo momento, ya sea dentro o fuera de temporada.  La buena deportividad se mostrará en todo momento con compañeros de equipo, oponentes, entrenadores y funcionarios.  También se espera que los estudiantes-atletas fomenten esta deportividad por parte de los espectadores liderando con el ejemplo.</w:t>
      </w:r>
    </w:p>
    <w:p w14:paraId="74DC34A8" w14:textId="77777777" w:rsidR="00624EDC" w:rsidRPr="0077045F" w:rsidRDefault="00624EDC" w:rsidP="00624EDC">
      <w:pPr>
        <w:contextualSpacing/>
        <w:rPr>
          <w:rFonts w:cs="Calibri"/>
          <w:sz w:val="19"/>
          <w:szCs w:val="19"/>
          <w:lang w:val="es-ES_tradnl"/>
        </w:rPr>
      </w:pPr>
    </w:p>
    <w:p w14:paraId="3EDD0120" w14:textId="77777777" w:rsidR="00624EDC" w:rsidRPr="0077045F" w:rsidRDefault="00624EDC" w:rsidP="00624EDC">
      <w:pPr>
        <w:contextualSpacing/>
        <w:rPr>
          <w:rFonts w:cs="Calibri"/>
          <w:sz w:val="19"/>
          <w:szCs w:val="19"/>
          <w:lang w:val="es-ES_tradnl"/>
        </w:rPr>
      </w:pPr>
      <w:r w:rsidRPr="0077045F">
        <w:rPr>
          <w:sz w:val="19"/>
          <w:szCs w:val="19"/>
          <w:lang w:val="es"/>
        </w:rPr>
        <w:t>Los estudiantes atletas cumplirán con todas las reglas y expectativas de la escuela, el Distrito, el departamento de atletismo y el equipo en todo momento.  Esto incluye, pero no se limita a, la vestimenta adecuada y sólo el uso de un lenguaje apropiado en todo momento.</w:t>
      </w:r>
    </w:p>
    <w:p w14:paraId="3F80F846" w14:textId="77777777" w:rsidR="00624EDC" w:rsidRPr="0077045F" w:rsidRDefault="00624EDC" w:rsidP="00624EDC">
      <w:pPr>
        <w:contextualSpacing/>
        <w:rPr>
          <w:rFonts w:cs="Calibri"/>
          <w:sz w:val="19"/>
          <w:szCs w:val="19"/>
          <w:lang w:val="es-ES_tradnl"/>
        </w:rPr>
      </w:pPr>
    </w:p>
    <w:p w14:paraId="51C1727D" w14:textId="15E4BF96" w:rsidR="00624EDC" w:rsidRPr="0077045F" w:rsidRDefault="00624EDC" w:rsidP="00624EDC">
      <w:pPr>
        <w:contextualSpacing/>
        <w:rPr>
          <w:b/>
          <w:bCs/>
          <w:sz w:val="19"/>
          <w:szCs w:val="19"/>
          <w:lang w:val="es"/>
        </w:rPr>
      </w:pPr>
      <w:r w:rsidRPr="0077045F">
        <w:rPr>
          <w:b/>
          <w:bCs/>
          <w:sz w:val="19"/>
          <w:szCs w:val="19"/>
          <w:lang w:val="es"/>
        </w:rPr>
        <w:t>Está prohibido fumar o usar cualquier producto similaral tabaco (incluidos los cigarrillos electrónicos y los vapores), beber y/</w:t>
      </w:r>
      <w:r w:rsidR="0077045F" w:rsidRPr="0077045F">
        <w:rPr>
          <w:b/>
          <w:bCs/>
          <w:sz w:val="19"/>
          <w:szCs w:val="19"/>
          <w:lang w:val="es"/>
        </w:rPr>
        <w:t>o usar</w:t>
      </w:r>
      <w:r w:rsidRPr="0077045F">
        <w:rPr>
          <w:b/>
          <w:bCs/>
          <w:sz w:val="19"/>
          <w:szCs w:val="19"/>
          <w:lang w:val="es"/>
        </w:rPr>
        <w:t xml:space="preserve"> otras drogas.  Las violaciones de esto resultarán en acciones disciplinarias </w:t>
      </w:r>
      <w:r w:rsidR="0077045F" w:rsidRPr="0077045F">
        <w:rPr>
          <w:b/>
          <w:bCs/>
          <w:sz w:val="19"/>
          <w:szCs w:val="19"/>
          <w:lang w:val="es"/>
        </w:rPr>
        <w:t>severas hasta</w:t>
      </w:r>
      <w:r w:rsidRPr="0077045F">
        <w:rPr>
          <w:b/>
          <w:bCs/>
          <w:sz w:val="19"/>
          <w:szCs w:val="19"/>
          <w:lang w:val="es"/>
        </w:rPr>
        <w:t xml:space="preserve"> e </w:t>
      </w:r>
      <w:r w:rsidRPr="0077045F">
        <w:rPr>
          <w:b/>
          <w:bCs/>
          <w:sz w:val="19"/>
          <w:szCs w:val="19"/>
          <w:u w:val="single"/>
          <w:lang w:val="es"/>
        </w:rPr>
        <w:t>incluyendo el despido inmediato de un equipo.</w:t>
      </w:r>
    </w:p>
    <w:p w14:paraId="0552162E" w14:textId="77777777" w:rsidR="00624EDC" w:rsidRPr="0077045F" w:rsidRDefault="00624EDC" w:rsidP="00624EDC">
      <w:pPr>
        <w:contextualSpacing/>
        <w:rPr>
          <w:rFonts w:asciiTheme="minorHAnsi" w:hAnsiTheme="minorHAnsi" w:cstheme="minorHAnsi"/>
          <w:b/>
          <w:bCs/>
          <w:sz w:val="19"/>
          <w:szCs w:val="19"/>
          <w:lang w:val="es-ES_tradnl"/>
        </w:rPr>
      </w:pPr>
    </w:p>
    <w:p w14:paraId="68196184" w14:textId="77777777" w:rsidR="00C45705" w:rsidRDefault="0077045F" w:rsidP="00C45705">
      <w:pPr>
        <w:contextualSpacing/>
        <w:rPr>
          <w:rFonts w:cs="Calibri"/>
          <w:b/>
          <w:bCs/>
          <w:sz w:val="19"/>
          <w:szCs w:val="19"/>
          <w:lang w:val="es-ES_tradnl"/>
        </w:rPr>
      </w:pPr>
      <w:r w:rsidRPr="0077045F">
        <w:rPr>
          <w:b/>
          <w:bCs/>
          <w:sz w:val="19"/>
          <w:szCs w:val="19"/>
          <w:lang w:val="es"/>
        </w:rPr>
        <w:t>El director, director atlético o coordinador atlético se reserva el derecho de remover a un estudiante de un equipo por bajo rendimiento académico, comportamiento inapropiado y / o mala ciudadanía por cualquier período de tiempo. Un estudiante puede ser reincorporado con suficiente evidencia de mejora según lo determine el director y el director atlético.</w:t>
      </w:r>
    </w:p>
    <w:p w14:paraId="6A39E0DC" w14:textId="3E053043" w:rsidR="001C4E77" w:rsidRPr="00C45705" w:rsidRDefault="001C4E77" w:rsidP="00C45705">
      <w:pPr>
        <w:contextualSpacing/>
        <w:jc w:val="center"/>
        <w:rPr>
          <w:rFonts w:cs="Calibri"/>
          <w:b/>
          <w:bCs/>
          <w:sz w:val="19"/>
          <w:szCs w:val="19"/>
          <w:lang w:val="es-ES_tradnl"/>
        </w:rPr>
      </w:pPr>
      <w:r w:rsidRPr="003928DD">
        <w:rPr>
          <w:b/>
          <w:sz w:val="20"/>
          <w:szCs w:val="20"/>
          <w:lang w:val="es"/>
        </w:rPr>
        <w:t>Compromiso</w:t>
      </w:r>
    </w:p>
    <w:p w14:paraId="49743CA0" w14:textId="77777777" w:rsidR="001C4E77" w:rsidRPr="00C45705" w:rsidRDefault="001C4E77" w:rsidP="0013374F">
      <w:pPr>
        <w:rPr>
          <w:rFonts w:cs="Calibri"/>
          <w:b/>
          <w:sz w:val="19"/>
          <w:szCs w:val="19"/>
          <w:u w:val="single"/>
          <w:lang w:val="es-ES_tradnl"/>
        </w:rPr>
      </w:pPr>
      <w:r w:rsidRPr="00C45705">
        <w:rPr>
          <w:b/>
          <w:sz w:val="19"/>
          <w:szCs w:val="19"/>
          <w:u w:val="single"/>
          <w:lang w:val="es"/>
        </w:rPr>
        <w:lastRenderedPageBreak/>
        <w:t>Pruebas</w:t>
      </w:r>
    </w:p>
    <w:p w14:paraId="0B46A4C3" w14:textId="648B73EE" w:rsidR="001C4E77" w:rsidRPr="00C45705" w:rsidRDefault="001C4E77" w:rsidP="0013374F">
      <w:pPr>
        <w:rPr>
          <w:rFonts w:cs="Calibri"/>
          <w:sz w:val="19"/>
          <w:szCs w:val="19"/>
          <w:lang w:val="es-ES_tradnl"/>
        </w:rPr>
      </w:pPr>
      <w:r w:rsidRPr="00C45705">
        <w:rPr>
          <w:sz w:val="19"/>
          <w:szCs w:val="19"/>
          <w:lang w:val="es"/>
        </w:rPr>
        <w:t xml:space="preserve">La participación en el atletismo </w:t>
      </w:r>
      <w:r w:rsidR="001924D0" w:rsidRPr="00C45705">
        <w:rPr>
          <w:sz w:val="19"/>
          <w:szCs w:val="19"/>
          <w:lang w:val="es"/>
        </w:rPr>
        <w:t>interescolar es</w:t>
      </w:r>
      <w:r w:rsidRPr="00C45705">
        <w:rPr>
          <w:sz w:val="19"/>
          <w:szCs w:val="19"/>
          <w:lang w:val="es"/>
        </w:rPr>
        <w:t xml:space="preserve"> un privilegio; los estudiantes prueban voluntariamente y, para algunos de nuestros equipos, corren el riesgo de ser cortados.  Durante el período de </w:t>
      </w:r>
      <w:r w:rsidR="00C45705" w:rsidRPr="00C45705">
        <w:rPr>
          <w:sz w:val="19"/>
          <w:szCs w:val="19"/>
          <w:lang w:val="es"/>
        </w:rPr>
        <w:t>prueba, el</w:t>
      </w:r>
      <w:r w:rsidRPr="00C45705">
        <w:rPr>
          <w:sz w:val="19"/>
          <w:szCs w:val="19"/>
          <w:lang w:val="es"/>
        </w:rPr>
        <w:t xml:space="preserve"> entrenador proporcionará una explicación de sus expectativas.  Es responsabilidad del estudiante demostrar al entrenador que él / ella puede cumplir con esas expectativas.  Los estudiantes cortados de un equipo pueden encontrar oportunidades con un deporte no cortado siempre que haya espacio en ese equipo.  </w:t>
      </w:r>
    </w:p>
    <w:p w14:paraId="302B9020" w14:textId="77777777" w:rsidR="003928DD" w:rsidRPr="00C45705" w:rsidRDefault="003928DD" w:rsidP="0013374F">
      <w:pPr>
        <w:rPr>
          <w:rFonts w:cs="Calibri"/>
          <w:sz w:val="19"/>
          <w:szCs w:val="19"/>
          <w:lang w:val="es-ES_tradnl"/>
        </w:rPr>
      </w:pPr>
    </w:p>
    <w:p w14:paraId="1244F9D0" w14:textId="77777777" w:rsidR="001C4E77" w:rsidRPr="00C45705" w:rsidRDefault="001C4E77" w:rsidP="0013374F">
      <w:pPr>
        <w:rPr>
          <w:rFonts w:cs="Calibri"/>
          <w:b/>
          <w:sz w:val="19"/>
          <w:szCs w:val="19"/>
          <w:u w:val="single"/>
          <w:lang w:val="es-ES_tradnl"/>
        </w:rPr>
      </w:pPr>
      <w:r w:rsidRPr="00C45705">
        <w:rPr>
          <w:b/>
          <w:sz w:val="19"/>
          <w:szCs w:val="19"/>
          <w:u w:val="single"/>
          <w:lang w:val="es"/>
        </w:rPr>
        <w:t>Asistencia diaria al equipo</w:t>
      </w:r>
    </w:p>
    <w:p w14:paraId="7B306066" w14:textId="7E3D3A72" w:rsidR="001C4E77" w:rsidRPr="00C45705" w:rsidRDefault="00A64965" w:rsidP="0013374F">
      <w:pPr>
        <w:contextualSpacing/>
        <w:rPr>
          <w:sz w:val="19"/>
          <w:szCs w:val="19"/>
          <w:lang w:val="es"/>
        </w:rPr>
      </w:pPr>
      <w:r w:rsidRPr="00C45705">
        <w:rPr>
          <w:sz w:val="19"/>
          <w:szCs w:val="19"/>
          <w:lang w:val="es"/>
        </w:rPr>
        <w:t xml:space="preserve">Se espera que una vez que comience una temporada, un estudiante asista a cada prueba, práctica, competencia y evento de equipo.  Si este nivel de compromiso no es posible, </w:t>
      </w:r>
      <w:r w:rsidR="007903CC" w:rsidRPr="00C45705">
        <w:rPr>
          <w:sz w:val="19"/>
          <w:szCs w:val="19"/>
          <w:lang w:val="es"/>
        </w:rPr>
        <w:t>lo más probable es que</w:t>
      </w:r>
      <w:r w:rsidRPr="00C45705">
        <w:rPr>
          <w:sz w:val="19"/>
          <w:szCs w:val="19"/>
          <w:lang w:val="es"/>
        </w:rPr>
        <w:t xml:space="preserve"> un estudiante no pueda ser parte del equipo.   </w:t>
      </w:r>
      <w:r w:rsidR="001C4E77" w:rsidRPr="00C45705">
        <w:rPr>
          <w:sz w:val="19"/>
          <w:szCs w:val="19"/>
          <w:lang w:val="es"/>
        </w:rPr>
        <w:t xml:space="preserve">Si un estudiante no va a estar presente en una práctica </w:t>
      </w:r>
      <w:r w:rsidR="00C45705" w:rsidRPr="00C45705">
        <w:rPr>
          <w:sz w:val="19"/>
          <w:szCs w:val="19"/>
          <w:lang w:val="es"/>
        </w:rPr>
        <w:t>o</w:t>
      </w:r>
      <w:r w:rsidR="00C45705">
        <w:rPr>
          <w:sz w:val="19"/>
          <w:szCs w:val="19"/>
          <w:lang w:val="es"/>
        </w:rPr>
        <w:t xml:space="preserve"> </w:t>
      </w:r>
      <w:r w:rsidR="00C45705" w:rsidRPr="00C45705">
        <w:rPr>
          <w:sz w:val="19"/>
          <w:szCs w:val="19"/>
          <w:lang w:val="es"/>
        </w:rPr>
        <w:t>juego, debe</w:t>
      </w:r>
      <w:r w:rsidR="001C4E77" w:rsidRPr="00C45705">
        <w:rPr>
          <w:sz w:val="19"/>
          <w:szCs w:val="19"/>
          <w:lang w:val="es"/>
        </w:rPr>
        <w:t xml:space="preserve"> notificarlo al entrenador.  Los estudiantes pueden ser excusados de las actividades del equipo por enfermedades, lesiones, razones académicas, familiares o religiosas con </w:t>
      </w:r>
      <w:r w:rsidRPr="00C45705">
        <w:rPr>
          <w:sz w:val="19"/>
          <w:szCs w:val="19"/>
          <w:lang w:val="es"/>
        </w:rPr>
        <w:t xml:space="preserve">notificación </w:t>
      </w:r>
      <w:r w:rsidR="001C4E77" w:rsidRPr="00C45705">
        <w:rPr>
          <w:b/>
          <w:bCs/>
          <w:sz w:val="19"/>
          <w:szCs w:val="19"/>
          <w:u w:val="single"/>
          <w:lang w:val="es"/>
        </w:rPr>
        <w:t>previa</w:t>
      </w:r>
      <w:r w:rsidRPr="00C45705">
        <w:rPr>
          <w:b/>
          <w:bCs/>
          <w:sz w:val="19"/>
          <w:szCs w:val="19"/>
          <w:u w:val="single"/>
          <w:lang w:val="es"/>
        </w:rPr>
        <w:t xml:space="preserve"> </w:t>
      </w:r>
      <w:r w:rsidRPr="00C45705">
        <w:rPr>
          <w:sz w:val="19"/>
          <w:szCs w:val="19"/>
          <w:lang w:val="es"/>
        </w:rPr>
        <w:t>y aprobación siempre que</w:t>
      </w:r>
      <w:r w:rsidR="001C4E77" w:rsidRPr="00C45705">
        <w:rPr>
          <w:sz w:val="19"/>
          <w:szCs w:val="19"/>
          <w:lang w:val="es"/>
        </w:rPr>
        <w:t xml:space="preserve"> sea posible.  Nuestros entrenadores esperan que los atletas estén presentes en todas las actividades relacionadas con el equipo y pueden suspender a un estudiante-atleta de los </w:t>
      </w:r>
      <w:r w:rsidR="004A4105">
        <w:rPr>
          <w:sz w:val="19"/>
          <w:szCs w:val="19"/>
          <w:lang w:val="es"/>
        </w:rPr>
        <w:t>torneos</w:t>
      </w:r>
      <w:r w:rsidR="001C4E77" w:rsidRPr="00C45705">
        <w:rPr>
          <w:sz w:val="19"/>
          <w:szCs w:val="19"/>
          <w:lang w:val="es"/>
        </w:rPr>
        <w:t xml:space="preserve"> por ausencias.  </w:t>
      </w:r>
    </w:p>
    <w:p w14:paraId="09EF1FF8" w14:textId="77777777" w:rsidR="0091240F" w:rsidRPr="00C45705" w:rsidRDefault="0091240F" w:rsidP="0013374F">
      <w:pPr>
        <w:rPr>
          <w:rFonts w:cs="Calibri"/>
          <w:sz w:val="19"/>
          <w:szCs w:val="19"/>
          <w:lang w:val="es-ES_tradnl"/>
        </w:rPr>
      </w:pPr>
    </w:p>
    <w:p w14:paraId="35AA2AC3" w14:textId="77777777" w:rsidR="0091240F" w:rsidRPr="00C45705" w:rsidRDefault="0091240F" w:rsidP="0013374F">
      <w:pPr>
        <w:rPr>
          <w:rFonts w:cs="Calibri"/>
          <w:sz w:val="19"/>
          <w:szCs w:val="19"/>
          <w:lang w:val="es-ES_tradnl"/>
        </w:rPr>
      </w:pPr>
      <w:r w:rsidRPr="00C45705">
        <w:rPr>
          <w:sz w:val="19"/>
          <w:szCs w:val="19"/>
          <w:lang w:val="es"/>
        </w:rPr>
        <w:t xml:space="preserve">El atletismo de la escuela intermedia es un </w:t>
      </w:r>
      <w:r w:rsidR="0086284A" w:rsidRPr="00C45705">
        <w:rPr>
          <w:sz w:val="19"/>
          <w:szCs w:val="19"/>
          <w:lang w:val="es"/>
        </w:rPr>
        <w:t>compromiso mínimo de 5 días a la semana, aunque hay veces que los eventos se llevan a cabo los fines de semana.  Esos eventos de fin de semana no son opcionales.</w:t>
      </w:r>
    </w:p>
    <w:p w14:paraId="5C37411F" w14:textId="77777777" w:rsidR="00A5483D" w:rsidRPr="00C45705" w:rsidRDefault="00A5483D" w:rsidP="00A5483D">
      <w:pPr>
        <w:rPr>
          <w:rFonts w:cs="Calibri"/>
          <w:sz w:val="19"/>
          <w:szCs w:val="19"/>
          <w:lang w:val="es-ES_tradnl"/>
        </w:rPr>
      </w:pPr>
    </w:p>
    <w:p w14:paraId="4ECA2AA3" w14:textId="77777777" w:rsidR="001C4E77" w:rsidRPr="00C45705" w:rsidRDefault="001C4E77" w:rsidP="0013374F">
      <w:pPr>
        <w:rPr>
          <w:rFonts w:cs="Calibri"/>
          <w:b/>
          <w:sz w:val="19"/>
          <w:szCs w:val="19"/>
          <w:u w:val="single"/>
          <w:lang w:val="es-ES_tradnl"/>
        </w:rPr>
      </w:pPr>
      <w:r w:rsidRPr="00C45705">
        <w:rPr>
          <w:b/>
          <w:sz w:val="19"/>
          <w:szCs w:val="19"/>
          <w:u w:val="single"/>
          <w:lang w:val="es"/>
        </w:rPr>
        <w:t>Asistencia diaria a la escuela</w:t>
      </w:r>
    </w:p>
    <w:p w14:paraId="3CD28A07" w14:textId="77777777" w:rsidR="001C7D61" w:rsidRPr="00C45705" w:rsidRDefault="001C7D61" w:rsidP="0013374F">
      <w:pPr>
        <w:rPr>
          <w:rFonts w:cs="Calibri"/>
          <w:sz w:val="19"/>
          <w:szCs w:val="19"/>
        </w:rPr>
      </w:pPr>
      <w:r w:rsidRPr="00C45705">
        <w:rPr>
          <w:sz w:val="19"/>
          <w:szCs w:val="19"/>
          <w:lang w:val="es"/>
        </w:rPr>
        <w:t>Ausencias</w:t>
      </w:r>
    </w:p>
    <w:p w14:paraId="74060E13" w14:textId="77777777" w:rsidR="001C7D61" w:rsidRPr="00C45705" w:rsidRDefault="001C4E77" w:rsidP="0013374F">
      <w:pPr>
        <w:numPr>
          <w:ilvl w:val="0"/>
          <w:numId w:val="8"/>
        </w:numPr>
        <w:rPr>
          <w:sz w:val="19"/>
          <w:szCs w:val="19"/>
          <w:lang w:val="es"/>
        </w:rPr>
      </w:pPr>
      <w:r w:rsidRPr="00C45705">
        <w:rPr>
          <w:sz w:val="19"/>
          <w:szCs w:val="19"/>
          <w:lang w:val="es"/>
        </w:rPr>
        <w:t xml:space="preserve">Todos los estudiantes deben estar presentes durante todo el día escolar para poder participar en la práctica o en un evento ese día. </w:t>
      </w:r>
    </w:p>
    <w:p w14:paraId="2756DF72" w14:textId="1E1E704A" w:rsidR="001C7D61" w:rsidRPr="00C45705" w:rsidRDefault="001C4E77" w:rsidP="0013374F">
      <w:pPr>
        <w:numPr>
          <w:ilvl w:val="0"/>
          <w:numId w:val="8"/>
        </w:numPr>
        <w:rPr>
          <w:sz w:val="19"/>
          <w:szCs w:val="19"/>
          <w:lang w:val="es"/>
        </w:rPr>
      </w:pPr>
      <w:r w:rsidRPr="00C45705">
        <w:rPr>
          <w:sz w:val="19"/>
          <w:szCs w:val="19"/>
          <w:lang w:val="es"/>
        </w:rPr>
        <w:t>Las</w:t>
      </w:r>
      <w:r w:rsidR="00C45705" w:rsidRPr="00C45705">
        <w:rPr>
          <w:sz w:val="19"/>
          <w:szCs w:val="19"/>
          <w:lang w:val="es"/>
        </w:rPr>
        <w:t xml:space="preserve"> </w:t>
      </w:r>
      <w:r w:rsidR="002232F0" w:rsidRPr="00C45705">
        <w:rPr>
          <w:sz w:val="19"/>
          <w:szCs w:val="19"/>
          <w:lang w:val="es"/>
        </w:rPr>
        <w:t>excepciones,</w:t>
      </w:r>
      <w:r w:rsidRPr="00C45705">
        <w:rPr>
          <w:sz w:val="19"/>
          <w:szCs w:val="19"/>
          <w:lang w:val="es"/>
        </w:rPr>
        <w:t xml:space="preserve"> como excursiones o eventos escolares, emergencias familiares, funerales, días festivos religiosos y citas</w:t>
      </w:r>
      <w:r w:rsidR="002232F0" w:rsidRPr="00C45705">
        <w:rPr>
          <w:sz w:val="19"/>
          <w:szCs w:val="19"/>
          <w:lang w:val="es"/>
        </w:rPr>
        <w:t>programadas,</w:t>
      </w:r>
      <w:r w:rsidRPr="00C45705">
        <w:rPr>
          <w:sz w:val="19"/>
          <w:szCs w:val="19"/>
          <w:lang w:val="es"/>
        </w:rPr>
        <w:t xml:space="preserve"> deben ser despejadasa través del entrenador y / o coordinador </w:t>
      </w:r>
      <w:r w:rsidR="00C45705" w:rsidRPr="00C45705">
        <w:rPr>
          <w:sz w:val="19"/>
          <w:szCs w:val="19"/>
          <w:lang w:val="es"/>
        </w:rPr>
        <w:t>deportivo con</w:t>
      </w:r>
      <w:r w:rsidRPr="00C45705">
        <w:rPr>
          <w:sz w:val="19"/>
          <w:szCs w:val="19"/>
          <w:lang w:val="es"/>
        </w:rPr>
        <w:t xml:space="preserve"> anticipación.  </w:t>
      </w:r>
    </w:p>
    <w:p w14:paraId="4AC6EBA9" w14:textId="77777777" w:rsidR="001C7D61" w:rsidRPr="00C45705" w:rsidRDefault="001C4E77" w:rsidP="0013374F">
      <w:pPr>
        <w:numPr>
          <w:ilvl w:val="0"/>
          <w:numId w:val="8"/>
        </w:numPr>
        <w:rPr>
          <w:sz w:val="19"/>
          <w:szCs w:val="19"/>
          <w:lang w:val="es"/>
        </w:rPr>
      </w:pPr>
      <w:r w:rsidRPr="00C45705">
        <w:rPr>
          <w:sz w:val="19"/>
          <w:szCs w:val="19"/>
          <w:lang w:val="es"/>
        </w:rPr>
        <w:t xml:space="preserve">Si un estudiante-atleta es despedido por la enfermera de la escuela debido a una enfermedad; él / ella no es elegible para participar en el atletismo ese día.  </w:t>
      </w:r>
    </w:p>
    <w:p w14:paraId="4C4B84AA" w14:textId="77777777" w:rsidR="001C7D61" w:rsidRPr="00C45705" w:rsidRDefault="001C4E77" w:rsidP="0013374F">
      <w:pPr>
        <w:numPr>
          <w:ilvl w:val="0"/>
          <w:numId w:val="8"/>
        </w:numPr>
        <w:rPr>
          <w:sz w:val="19"/>
          <w:szCs w:val="19"/>
          <w:lang w:val="es"/>
        </w:rPr>
      </w:pPr>
      <w:r w:rsidRPr="00C45705">
        <w:rPr>
          <w:sz w:val="19"/>
          <w:szCs w:val="19"/>
          <w:lang w:val="es"/>
        </w:rPr>
        <w:t xml:space="preserve">Si un concurso está programado en un fin de semana o durante unas vacaciones escolares, el estudiante debe estar presente el viernes anterior (o el último día escolar) para poder participar.  </w:t>
      </w:r>
    </w:p>
    <w:p w14:paraId="082D5889" w14:textId="77777777" w:rsidR="001C4E77" w:rsidRPr="00C45705" w:rsidRDefault="001C4E77" w:rsidP="0013374F">
      <w:pPr>
        <w:numPr>
          <w:ilvl w:val="0"/>
          <w:numId w:val="8"/>
        </w:numPr>
        <w:rPr>
          <w:sz w:val="19"/>
          <w:szCs w:val="19"/>
          <w:lang w:val="es"/>
        </w:rPr>
      </w:pPr>
      <w:r w:rsidRPr="00C45705">
        <w:rPr>
          <w:sz w:val="19"/>
          <w:szCs w:val="19"/>
          <w:lang w:val="es"/>
        </w:rPr>
        <w:t>Las circunstancias únicas o atenuantes no enumeradas anteriormente pueden ser excusadas a discreción del Director Atlético o coordinador deportivo.</w:t>
      </w:r>
    </w:p>
    <w:p w14:paraId="4EAA2D07" w14:textId="77777777" w:rsidR="001C4E77" w:rsidRPr="00C45705" w:rsidRDefault="001C4E77" w:rsidP="002133CD">
      <w:pPr>
        <w:rPr>
          <w:rFonts w:ascii="Times New Roman" w:hAnsi="Times New Roman"/>
          <w:sz w:val="19"/>
          <w:szCs w:val="19"/>
        </w:rPr>
      </w:pPr>
    </w:p>
    <w:p w14:paraId="718E344A" w14:textId="77777777" w:rsidR="001C4E77" w:rsidRPr="00C45705" w:rsidRDefault="001C4E77" w:rsidP="0013374F">
      <w:pPr>
        <w:rPr>
          <w:rFonts w:cs="Calibri"/>
          <w:b/>
          <w:sz w:val="19"/>
          <w:szCs w:val="19"/>
          <w:u w:val="single"/>
        </w:rPr>
      </w:pPr>
      <w:r w:rsidRPr="00C45705">
        <w:rPr>
          <w:b/>
          <w:sz w:val="19"/>
          <w:szCs w:val="19"/>
          <w:u w:val="single"/>
          <w:lang w:val="es"/>
        </w:rPr>
        <w:t>Vacaciones escolares/familiares, ausencias prolongadas</w:t>
      </w:r>
    </w:p>
    <w:p w14:paraId="7778F769" w14:textId="0600341C" w:rsidR="001C4E77" w:rsidRPr="00C45705" w:rsidRDefault="001C4E77" w:rsidP="0013374F">
      <w:pPr>
        <w:rPr>
          <w:rFonts w:cs="Calibri"/>
          <w:sz w:val="19"/>
          <w:szCs w:val="19"/>
          <w:lang w:val="es-ES_tradnl"/>
        </w:rPr>
      </w:pPr>
      <w:r w:rsidRPr="00C45705">
        <w:rPr>
          <w:sz w:val="19"/>
          <w:szCs w:val="19"/>
          <w:lang w:val="es"/>
        </w:rPr>
        <w:t xml:space="preserve">Se espera que cada estudiante-atleta esté presente en todas las prácticas y </w:t>
      </w:r>
      <w:r w:rsidR="004A4105">
        <w:rPr>
          <w:sz w:val="19"/>
          <w:szCs w:val="19"/>
          <w:lang w:val="es"/>
        </w:rPr>
        <w:t>torneos</w:t>
      </w:r>
      <w:r w:rsidRPr="00C45705">
        <w:rPr>
          <w:sz w:val="19"/>
          <w:szCs w:val="19"/>
          <w:lang w:val="es"/>
        </w:rPr>
        <w:t xml:space="preserve"> del equipo.  </w:t>
      </w:r>
      <w:r w:rsidR="006368A2" w:rsidRPr="00C45705">
        <w:rPr>
          <w:sz w:val="19"/>
          <w:szCs w:val="19"/>
          <w:lang w:val="es"/>
        </w:rPr>
        <w:t>A veces puede haber eventos y/o prácticas durante las vacaciones escolares.</w:t>
      </w:r>
    </w:p>
    <w:p w14:paraId="76B87326" w14:textId="77777777" w:rsidR="001C4E77" w:rsidRPr="00C45705" w:rsidRDefault="001C4E77" w:rsidP="0013374F">
      <w:pPr>
        <w:rPr>
          <w:rFonts w:cs="Calibri"/>
          <w:sz w:val="19"/>
          <w:szCs w:val="19"/>
          <w:lang w:val="es-ES_tradnl"/>
        </w:rPr>
      </w:pPr>
    </w:p>
    <w:p w14:paraId="1D266A53" w14:textId="77777777" w:rsidR="001C4E77" w:rsidRPr="00C45705" w:rsidRDefault="001C4E77" w:rsidP="00C45705">
      <w:pPr>
        <w:rPr>
          <w:sz w:val="19"/>
          <w:szCs w:val="19"/>
          <w:lang w:val="es"/>
        </w:rPr>
      </w:pPr>
      <w:r w:rsidRPr="00C45705">
        <w:rPr>
          <w:sz w:val="19"/>
          <w:szCs w:val="19"/>
          <w:lang w:val="es"/>
        </w:rPr>
        <w:t xml:space="preserve">Los estudiantes atletas que realizan viajes patrocinados por la escuela durante la temporada programada no deben ser penalizados.  Sin embargo, debe entenderse que el tiempo fuera de la práctica y los juegos afectará la capacidad de uno para regresar inmediatamente a la competencia.  Los estudiantes atletas serán evaluados a su regreso, si la participación en un juego o práctica puede considerarse una preocupación de salud o seguridad, el entrenador en jefe no les permitirá competir.  Esto es para asegurarse de que no están poniendo al estudiante-atleta en riesgo de lesión o que son un detrimento para elequipo.  </w:t>
      </w:r>
    </w:p>
    <w:p w14:paraId="65C9ACD2" w14:textId="77777777" w:rsidR="001C4E77" w:rsidRPr="00C45705" w:rsidRDefault="001C4E77" w:rsidP="00C45705">
      <w:pPr>
        <w:rPr>
          <w:sz w:val="19"/>
          <w:szCs w:val="19"/>
          <w:lang w:val="es"/>
        </w:rPr>
      </w:pPr>
    </w:p>
    <w:p w14:paraId="04F7D6C0" w14:textId="1AB9D825" w:rsidR="00D83A66" w:rsidRPr="00C45705" w:rsidRDefault="001C4E77" w:rsidP="00D83A66">
      <w:pPr>
        <w:rPr>
          <w:sz w:val="19"/>
          <w:szCs w:val="19"/>
          <w:lang w:val="es"/>
        </w:rPr>
      </w:pPr>
      <w:r w:rsidRPr="00C45705">
        <w:rPr>
          <w:b/>
          <w:bCs/>
          <w:sz w:val="19"/>
          <w:szCs w:val="19"/>
          <w:lang w:val="es"/>
        </w:rPr>
        <w:t xml:space="preserve">Si el estudiante-atleta toma cualquier otro tipo de vacaciones, el estudiante-atleta será suspendido por el mismo número de </w:t>
      </w:r>
      <w:r w:rsidR="004A4105">
        <w:rPr>
          <w:b/>
          <w:bCs/>
          <w:sz w:val="19"/>
          <w:szCs w:val="19"/>
          <w:lang w:val="es"/>
        </w:rPr>
        <w:t>torneos</w:t>
      </w:r>
      <w:r w:rsidRPr="00C45705">
        <w:rPr>
          <w:b/>
          <w:bCs/>
          <w:sz w:val="19"/>
          <w:szCs w:val="19"/>
          <w:lang w:val="es"/>
        </w:rPr>
        <w:t xml:space="preserve"> que se perdió mientras estaba devacaciones.</w:t>
      </w:r>
      <w:r w:rsidRPr="00C45705">
        <w:rPr>
          <w:sz w:val="19"/>
          <w:szCs w:val="19"/>
          <w:lang w:val="es"/>
        </w:rPr>
        <w:t xml:space="preserve">   </w:t>
      </w:r>
      <w:r w:rsidR="00254DE4" w:rsidRPr="00C45705">
        <w:rPr>
          <w:sz w:val="19"/>
          <w:szCs w:val="19"/>
          <w:lang w:val="es"/>
        </w:rPr>
        <w:t>Se</w:t>
      </w:r>
      <w:r w:rsidR="00C45705">
        <w:rPr>
          <w:sz w:val="19"/>
          <w:szCs w:val="19"/>
          <w:lang w:val="es"/>
        </w:rPr>
        <w:t xml:space="preserve"> </w:t>
      </w:r>
      <w:r w:rsidRPr="00C45705">
        <w:rPr>
          <w:sz w:val="19"/>
          <w:szCs w:val="19"/>
          <w:lang w:val="es"/>
        </w:rPr>
        <w:t>pueden imponer</w:t>
      </w:r>
      <w:r w:rsidR="00C45705">
        <w:rPr>
          <w:sz w:val="19"/>
          <w:szCs w:val="19"/>
          <w:lang w:val="es"/>
        </w:rPr>
        <w:t xml:space="preserve"> </w:t>
      </w:r>
      <w:r w:rsidR="005521DC" w:rsidRPr="00C45705">
        <w:rPr>
          <w:sz w:val="19"/>
          <w:szCs w:val="19"/>
          <w:lang w:val="es"/>
        </w:rPr>
        <w:t xml:space="preserve">consecuencias </w:t>
      </w:r>
      <w:r w:rsidR="00C45705" w:rsidRPr="00C45705">
        <w:rPr>
          <w:sz w:val="19"/>
          <w:szCs w:val="19"/>
          <w:lang w:val="es"/>
        </w:rPr>
        <w:t>adicionales por</w:t>
      </w:r>
      <w:r w:rsidR="00254DE4" w:rsidRPr="00C45705">
        <w:rPr>
          <w:sz w:val="19"/>
          <w:szCs w:val="19"/>
          <w:lang w:val="es"/>
        </w:rPr>
        <w:t xml:space="preserve"> las prácticas perdidas a discreción del entrenador.</w:t>
      </w:r>
      <w:r w:rsidR="005521DC" w:rsidRPr="00C45705">
        <w:rPr>
          <w:sz w:val="19"/>
          <w:szCs w:val="19"/>
          <w:lang w:val="es"/>
        </w:rPr>
        <w:t xml:space="preserve">  Cualquier problema o problema que surja de esta política debe dirigirse al Coordinador Atlético apropiado o al Director Deportivo.</w:t>
      </w:r>
    </w:p>
    <w:p w14:paraId="32F62ACA" w14:textId="77777777" w:rsidR="00D83A66" w:rsidRPr="00C45705" w:rsidRDefault="00D83A66" w:rsidP="00D83A66">
      <w:pPr>
        <w:rPr>
          <w:sz w:val="19"/>
          <w:szCs w:val="19"/>
          <w:lang w:val="es"/>
        </w:rPr>
      </w:pPr>
    </w:p>
    <w:p w14:paraId="28D45336" w14:textId="77777777" w:rsidR="00D83A66" w:rsidRPr="00C45705" w:rsidRDefault="00D83A66" w:rsidP="00D83A66">
      <w:pPr>
        <w:rPr>
          <w:b/>
          <w:bCs/>
          <w:sz w:val="19"/>
          <w:szCs w:val="19"/>
          <w:u w:val="single"/>
          <w:lang w:val="es"/>
        </w:rPr>
      </w:pPr>
      <w:r w:rsidRPr="00C45705">
        <w:rPr>
          <w:b/>
          <w:bCs/>
          <w:sz w:val="19"/>
          <w:szCs w:val="19"/>
          <w:u w:val="single"/>
          <w:lang w:val="es"/>
        </w:rPr>
        <w:t>Competencia no escolar</w:t>
      </w:r>
    </w:p>
    <w:p w14:paraId="7EAEC356" w14:textId="7E250A04" w:rsidR="00685675" w:rsidRDefault="00D83A66" w:rsidP="00C45705">
      <w:pPr>
        <w:rPr>
          <w:sz w:val="19"/>
          <w:szCs w:val="19"/>
          <w:lang w:val="es"/>
        </w:rPr>
      </w:pPr>
      <w:r w:rsidRPr="00C45705">
        <w:rPr>
          <w:sz w:val="19"/>
          <w:szCs w:val="19"/>
          <w:lang w:val="es"/>
        </w:rPr>
        <w:t xml:space="preserve">A los miembros de un equipo escolar se les impidecantar mal cualquier porción de  una práctica o competencia de escuela intermedia para practicar o competir con un equipo fuera de la escuela.   Esto incluye torneos no escolares, exhibiciones, cosechadoras u otros eventos atléticos.   Cada vez que surge un conflicto entre la práctica / competencia del equipo de la escuela intermedia y una práctica / competencia fuera de la escuela en el mismo día, la práctica / competencia del equipo de la escuela intermedia debe ser honrada por el estudiante-atleta. Se debe dar prioridad en todo momento al equipo de la escuela </w:t>
      </w:r>
      <w:r w:rsidR="00C45705" w:rsidRPr="00C45705">
        <w:rPr>
          <w:sz w:val="19"/>
          <w:szCs w:val="19"/>
          <w:lang w:val="es"/>
        </w:rPr>
        <w:t>intermedia, sus</w:t>
      </w:r>
      <w:r w:rsidRPr="00C45705">
        <w:rPr>
          <w:sz w:val="19"/>
          <w:szCs w:val="19"/>
          <w:lang w:val="es"/>
        </w:rPr>
        <w:t xml:space="preserve"> prácticas y sus </w:t>
      </w:r>
      <w:r w:rsidR="004A4105">
        <w:rPr>
          <w:sz w:val="19"/>
          <w:szCs w:val="19"/>
          <w:lang w:val="es"/>
        </w:rPr>
        <w:t>torneos</w:t>
      </w:r>
      <w:r w:rsidRPr="00C45705">
        <w:rPr>
          <w:sz w:val="19"/>
          <w:szCs w:val="19"/>
          <w:lang w:val="es"/>
        </w:rPr>
        <w:t xml:space="preserve"> a menos que el coordinador o directordeportivo haya otorgado unaexención. Se entiende expresamente que las renuncias no se concederán de forma regular y sólo se concederán en circunstancias extraordinarias.</w:t>
      </w:r>
      <w:r w:rsidR="00685675">
        <w:rPr>
          <w:sz w:val="19"/>
          <w:szCs w:val="19"/>
          <w:lang w:val="es"/>
        </w:rPr>
        <w:t xml:space="preserve"> </w:t>
      </w:r>
    </w:p>
    <w:p w14:paraId="49739E13" w14:textId="77777777" w:rsidR="00D60BB2" w:rsidRDefault="00D60BB2" w:rsidP="00C45705">
      <w:pPr>
        <w:rPr>
          <w:b/>
          <w:bCs/>
          <w:sz w:val="19"/>
          <w:szCs w:val="19"/>
          <w:lang w:val="es"/>
        </w:rPr>
      </w:pPr>
      <w:r w:rsidRPr="00C45705">
        <w:rPr>
          <w:b/>
          <w:bCs/>
          <w:sz w:val="19"/>
          <w:szCs w:val="19"/>
          <w:lang w:val="es"/>
        </w:rPr>
        <w:t>Se impondrá una suspensión mínima de 2 juegos/eventos por violaciones de esta regla a nivel de escuela intermedia.</w:t>
      </w:r>
    </w:p>
    <w:p w14:paraId="738413F1" w14:textId="77777777" w:rsidR="00352E53" w:rsidRPr="009012C3" w:rsidRDefault="00D83A66" w:rsidP="001E5972">
      <w:pPr>
        <w:jc w:val="center"/>
        <w:rPr>
          <w:rFonts w:cs="Calibri"/>
          <w:b/>
          <w:sz w:val="20"/>
          <w:szCs w:val="20"/>
          <w:lang w:val="es-ES_tradnl"/>
        </w:rPr>
      </w:pPr>
      <w:r>
        <w:rPr>
          <w:b/>
          <w:sz w:val="20"/>
          <w:szCs w:val="20"/>
          <w:lang w:val="es"/>
        </w:rPr>
        <w:br w:type="page"/>
      </w:r>
      <w:r w:rsidR="00352E53">
        <w:rPr>
          <w:b/>
          <w:sz w:val="20"/>
          <w:szCs w:val="20"/>
          <w:lang w:val="es"/>
        </w:rPr>
        <w:lastRenderedPageBreak/>
        <w:t>Tiempo de juego</w:t>
      </w:r>
    </w:p>
    <w:p w14:paraId="2CFE0AF9" w14:textId="77777777" w:rsidR="00352E53" w:rsidRPr="009012C3" w:rsidRDefault="00352E53" w:rsidP="00352E53">
      <w:pPr>
        <w:rPr>
          <w:rFonts w:cs="Calibri"/>
          <w:b/>
          <w:sz w:val="10"/>
          <w:szCs w:val="10"/>
          <w:lang w:val="es-ES_tradnl"/>
        </w:rPr>
      </w:pPr>
    </w:p>
    <w:p w14:paraId="28F7C734" w14:textId="4A2731AD" w:rsidR="00031376" w:rsidRPr="009012C3" w:rsidRDefault="00031376" w:rsidP="00031376">
      <w:pPr>
        <w:contextualSpacing/>
        <w:rPr>
          <w:rFonts w:cs="Calibri"/>
          <w:sz w:val="20"/>
          <w:szCs w:val="20"/>
          <w:lang w:val="es-ES_tradnl"/>
        </w:rPr>
      </w:pPr>
      <w:r w:rsidRPr="003928DD">
        <w:rPr>
          <w:sz w:val="20"/>
          <w:szCs w:val="20"/>
          <w:lang w:val="es"/>
        </w:rPr>
        <w:t xml:space="preserve">Hay muchos beneficios que se pueden obtener mediante la participación en el atletismo en el nivel </w:t>
      </w:r>
      <w:r w:rsidR="000C3AB2">
        <w:rPr>
          <w:sz w:val="20"/>
          <w:szCs w:val="20"/>
          <w:lang w:val="es"/>
        </w:rPr>
        <w:t>de</w:t>
      </w:r>
      <w:r>
        <w:rPr>
          <w:lang w:val="es"/>
        </w:rPr>
        <w:t xml:space="preserve"> la escuela</w:t>
      </w:r>
      <w:r w:rsidRPr="003928DD">
        <w:rPr>
          <w:sz w:val="20"/>
          <w:szCs w:val="20"/>
          <w:lang w:val="es"/>
        </w:rPr>
        <w:t xml:space="preserve"> media.  Los estudiantes-atletas aprenden los valores asociados con la disciplina, el desempeño bajo estrés, el trabajo en equipo, el sacrificio, el compromiso, el esfuerzo, la responsabilidad, la ciudadanía, la deportividad, la confianza, el liderazgo, las habilidades organizativas, la participación dentro de las reglas, el bienestar físico</w:t>
      </w:r>
      <w:r>
        <w:rPr>
          <w:lang w:val="es"/>
        </w:rPr>
        <w:t xml:space="preserve"> y el esfuerzo hacia</w:t>
      </w:r>
      <w:r w:rsidRPr="003928DD">
        <w:rPr>
          <w:sz w:val="20"/>
          <w:szCs w:val="20"/>
          <w:lang w:val="es"/>
        </w:rPr>
        <w:t xml:space="preserve"> la excelencia.  Aunque hay muchas medidas de éxito en la mente de cada participante, quizás la más emocional es el "tiempo de juego" durante los </w:t>
      </w:r>
      <w:r w:rsidR="004A4105">
        <w:rPr>
          <w:sz w:val="20"/>
          <w:szCs w:val="20"/>
          <w:lang w:val="es"/>
        </w:rPr>
        <w:t>torneos</w:t>
      </w:r>
      <w:r w:rsidRPr="003928DD">
        <w:rPr>
          <w:sz w:val="20"/>
          <w:szCs w:val="20"/>
          <w:lang w:val="es"/>
        </w:rPr>
        <w:t>.  Si un estudiante tiene preguntas sobre su "tiempo de juego", se le anima a discutirlo con el entrenador.  En el Departamento atlético de Nashua, ser miembro de un equipo no garantiza una cantidad equitativa de "tiempo de juego".  Sin embargo, hay directrices para este importante tema.</w:t>
      </w:r>
    </w:p>
    <w:p w14:paraId="44A1DA13" w14:textId="77777777" w:rsidR="00031376" w:rsidRPr="009012C3" w:rsidRDefault="00031376" w:rsidP="00031376">
      <w:pPr>
        <w:contextualSpacing/>
        <w:rPr>
          <w:rFonts w:cs="Calibri"/>
          <w:sz w:val="20"/>
          <w:szCs w:val="20"/>
          <w:lang w:val="es-ES_tradnl"/>
        </w:rPr>
      </w:pPr>
    </w:p>
    <w:p w14:paraId="1037EFFC" w14:textId="77777777" w:rsidR="009B1F8F" w:rsidRPr="009012C3" w:rsidRDefault="009B1F8F" w:rsidP="009B1F8F">
      <w:pPr>
        <w:contextualSpacing/>
        <w:rPr>
          <w:rFonts w:cs="Calibri"/>
          <w:b/>
          <w:sz w:val="20"/>
          <w:szCs w:val="20"/>
          <w:u w:val="single"/>
          <w:lang w:val="es-ES_tradnl"/>
        </w:rPr>
      </w:pPr>
      <w:r w:rsidRPr="003928DD">
        <w:rPr>
          <w:b/>
          <w:sz w:val="20"/>
          <w:szCs w:val="20"/>
          <w:u w:val="single"/>
          <w:lang w:val="es"/>
        </w:rPr>
        <w:t xml:space="preserve">Sub-Varsity </w:t>
      </w:r>
      <w:r>
        <w:rPr>
          <w:b/>
          <w:sz w:val="20"/>
          <w:szCs w:val="20"/>
          <w:u w:val="single"/>
          <w:lang w:val="es"/>
        </w:rPr>
        <w:t xml:space="preserve">&amp;Equipos de Escuelas Intermedias </w:t>
      </w:r>
      <w:r>
        <w:rPr>
          <w:lang w:val="es"/>
        </w:rPr>
        <w:t xml:space="preserve"> </w:t>
      </w:r>
    </w:p>
    <w:p w14:paraId="4CFE4B4C" w14:textId="313EFCA0" w:rsidR="009B1F8F" w:rsidRPr="001E5972" w:rsidRDefault="009B1F8F" w:rsidP="009B1F8F">
      <w:pPr>
        <w:contextualSpacing/>
        <w:rPr>
          <w:sz w:val="20"/>
          <w:szCs w:val="20"/>
          <w:lang w:val="es"/>
        </w:rPr>
      </w:pPr>
      <w:r w:rsidRPr="003928DD">
        <w:rPr>
          <w:sz w:val="20"/>
          <w:szCs w:val="20"/>
          <w:lang w:val="es"/>
        </w:rPr>
        <w:t>En el nivel sub-universitario (junior varsity, freshman y middle school), los miembros del cuerpo técnico harán un gran esfuerzo para jugar con todos los miembros del equipo durante todo el tiempo que sea práctico.  Hay muchos factores que rigen el tiempo de juego de un individuo, pero en</w:t>
      </w:r>
      <w:r>
        <w:rPr>
          <w:sz w:val="20"/>
          <w:szCs w:val="20"/>
          <w:lang w:val="es"/>
        </w:rPr>
        <w:t>general,</w:t>
      </w:r>
      <w:r w:rsidRPr="001E5972">
        <w:rPr>
          <w:sz w:val="20"/>
          <w:szCs w:val="20"/>
          <w:lang w:val="es"/>
        </w:rPr>
        <w:t xml:space="preserve"> </w:t>
      </w:r>
      <w:r w:rsidRPr="003928DD">
        <w:rPr>
          <w:sz w:val="20"/>
          <w:szCs w:val="20"/>
          <w:lang w:val="es"/>
        </w:rPr>
        <w:t xml:space="preserve"> los estudiantes deben ser "miembros positivos</w:t>
      </w:r>
      <w:r w:rsidRPr="001E5972">
        <w:rPr>
          <w:sz w:val="20"/>
          <w:szCs w:val="20"/>
          <w:lang w:val="es"/>
        </w:rPr>
        <w:t xml:space="preserve"> del equipo contribuyente", asistir a</w:t>
      </w:r>
      <w:r w:rsidRPr="003928DD">
        <w:rPr>
          <w:sz w:val="20"/>
          <w:szCs w:val="20"/>
          <w:lang w:val="es"/>
        </w:rPr>
        <w:t xml:space="preserve"> las prácticas, mostrar esfuerzo, hav</w:t>
      </w:r>
      <w:r>
        <w:rPr>
          <w:sz w:val="20"/>
          <w:szCs w:val="20"/>
          <w:lang w:val="es"/>
        </w:rPr>
        <w:t>e</w:t>
      </w:r>
      <w:r w:rsidRPr="001E5972">
        <w:rPr>
          <w:sz w:val="20"/>
          <w:szCs w:val="20"/>
          <w:lang w:val="es"/>
        </w:rPr>
        <w:t xml:space="preserve"> una</w:t>
      </w:r>
      <w:r w:rsidRPr="003928DD">
        <w:rPr>
          <w:sz w:val="20"/>
          <w:szCs w:val="20"/>
          <w:lang w:val="es"/>
        </w:rPr>
        <w:t xml:space="preserve"> actitud positiva, y exhibir </w:t>
      </w:r>
      <w:r w:rsidRPr="001E5972">
        <w:rPr>
          <w:sz w:val="20"/>
          <w:szCs w:val="20"/>
          <w:lang w:val="es"/>
        </w:rPr>
        <w:t xml:space="preserve"> </w:t>
      </w:r>
      <w:r>
        <w:rPr>
          <w:sz w:val="20"/>
          <w:szCs w:val="20"/>
          <w:lang w:val="es"/>
        </w:rPr>
        <w:t xml:space="preserve">un </w:t>
      </w:r>
      <w:r w:rsidRPr="001E5972">
        <w:rPr>
          <w:sz w:val="20"/>
          <w:szCs w:val="20"/>
          <w:lang w:val="es"/>
        </w:rPr>
        <w:t xml:space="preserve">compromiso </w:t>
      </w:r>
      <w:r w:rsidRPr="003928DD">
        <w:rPr>
          <w:sz w:val="20"/>
          <w:szCs w:val="20"/>
          <w:lang w:val="es"/>
        </w:rPr>
        <w:t>total con</w:t>
      </w:r>
      <w:r w:rsidRPr="001E5972">
        <w:rPr>
          <w:sz w:val="20"/>
          <w:szCs w:val="20"/>
          <w:lang w:val="es"/>
        </w:rPr>
        <w:t xml:space="preserve"> el equipo de la</w:t>
      </w:r>
      <w:r>
        <w:rPr>
          <w:sz w:val="20"/>
          <w:szCs w:val="20"/>
          <w:lang w:val="es"/>
        </w:rPr>
        <w:t xml:space="preserve"> escuela.</w:t>
      </w:r>
      <w:r w:rsidRPr="003928DD">
        <w:rPr>
          <w:sz w:val="20"/>
          <w:szCs w:val="20"/>
          <w:lang w:val="es"/>
        </w:rPr>
        <w:t xml:space="preserve">  Otro factor que siempre hay que tener en cuenta es la habilidad atlética.  Si estos factores están presentes en los niveles sub-universitarios, los estudiantes pueden esperar disfrutar de su parte del tiempo de </w:t>
      </w:r>
      <w:r w:rsidR="001E5972" w:rsidRPr="003928DD">
        <w:rPr>
          <w:sz w:val="20"/>
          <w:szCs w:val="20"/>
          <w:lang w:val="es"/>
        </w:rPr>
        <w:t>juego,</w:t>
      </w:r>
      <w:r w:rsidR="001E5972">
        <w:rPr>
          <w:sz w:val="20"/>
          <w:szCs w:val="20"/>
          <w:lang w:val="es"/>
        </w:rPr>
        <w:t xml:space="preserve"> pero</w:t>
      </w:r>
      <w:r>
        <w:rPr>
          <w:sz w:val="20"/>
          <w:szCs w:val="20"/>
          <w:lang w:val="es"/>
        </w:rPr>
        <w:t xml:space="preserve"> puede que no sea todos los eventos y lo más probable es que no sea igual.</w:t>
      </w:r>
    </w:p>
    <w:p w14:paraId="529B77A7" w14:textId="77777777" w:rsidR="009B1F8F" w:rsidRPr="009012C3" w:rsidRDefault="009B1F8F" w:rsidP="009B1F8F">
      <w:pPr>
        <w:contextualSpacing/>
        <w:rPr>
          <w:rFonts w:cs="Calibri"/>
          <w:sz w:val="20"/>
          <w:szCs w:val="20"/>
          <w:lang w:val="es-ES_tradnl"/>
        </w:rPr>
      </w:pPr>
    </w:p>
    <w:p w14:paraId="314A21BA" w14:textId="77777777" w:rsidR="009B1F8F" w:rsidRPr="009012C3" w:rsidRDefault="009B1F8F" w:rsidP="009B1F8F">
      <w:pPr>
        <w:contextualSpacing/>
        <w:rPr>
          <w:rFonts w:cs="Calibri"/>
          <w:b/>
          <w:sz w:val="20"/>
          <w:szCs w:val="20"/>
          <w:u w:val="single"/>
          <w:lang w:val="es-ES_tradnl"/>
        </w:rPr>
      </w:pPr>
      <w:r w:rsidRPr="003928DD">
        <w:rPr>
          <w:b/>
          <w:sz w:val="20"/>
          <w:szCs w:val="20"/>
          <w:u w:val="single"/>
          <w:lang w:val="es"/>
        </w:rPr>
        <w:t>Equipos universitarios</w:t>
      </w:r>
    </w:p>
    <w:p w14:paraId="7CADA4C2" w14:textId="7134915D" w:rsidR="007760C6" w:rsidRPr="00DF34A0" w:rsidRDefault="009B1F8F" w:rsidP="00DF34A0">
      <w:pPr>
        <w:contextualSpacing/>
        <w:rPr>
          <w:sz w:val="20"/>
          <w:szCs w:val="20"/>
          <w:lang w:val="es"/>
        </w:rPr>
      </w:pPr>
      <w:r w:rsidRPr="003928DD">
        <w:rPr>
          <w:sz w:val="20"/>
          <w:szCs w:val="20"/>
          <w:lang w:val="es"/>
        </w:rPr>
        <w:t xml:space="preserve">A nivel universitario, las pautas para el cuerpo técnico son similares </w:t>
      </w:r>
      <w:r>
        <w:rPr>
          <w:sz w:val="20"/>
          <w:szCs w:val="20"/>
          <w:lang w:val="es"/>
        </w:rPr>
        <w:t xml:space="preserve">a las </w:t>
      </w:r>
      <w:r w:rsidR="001E5972">
        <w:rPr>
          <w:sz w:val="20"/>
          <w:szCs w:val="20"/>
          <w:lang w:val="es"/>
        </w:rPr>
        <w:t xml:space="preserve">establecidas </w:t>
      </w:r>
      <w:r w:rsidR="001E5972" w:rsidRPr="001E5972">
        <w:rPr>
          <w:sz w:val="20"/>
          <w:szCs w:val="20"/>
          <w:lang w:val="es"/>
        </w:rPr>
        <w:t>con</w:t>
      </w:r>
      <w:r w:rsidRPr="003928DD">
        <w:rPr>
          <w:sz w:val="20"/>
          <w:szCs w:val="20"/>
          <w:lang w:val="es"/>
        </w:rPr>
        <w:t xml:space="preserve"> </w:t>
      </w:r>
      <w:r w:rsidRPr="001E5972">
        <w:rPr>
          <w:sz w:val="20"/>
          <w:szCs w:val="20"/>
          <w:lang w:val="es"/>
        </w:rPr>
        <w:t>un</w:t>
      </w:r>
      <w:r w:rsidRPr="003928DD">
        <w:rPr>
          <w:sz w:val="20"/>
          <w:szCs w:val="20"/>
          <w:lang w:val="es"/>
        </w:rPr>
        <w:t xml:space="preserve"> factor</w:t>
      </w:r>
      <w:r w:rsidRPr="001E5972">
        <w:rPr>
          <w:sz w:val="20"/>
          <w:szCs w:val="20"/>
          <w:lang w:val="es"/>
        </w:rPr>
        <w:t xml:space="preserve"> </w:t>
      </w:r>
      <w:r>
        <w:rPr>
          <w:sz w:val="20"/>
          <w:szCs w:val="20"/>
          <w:lang w:val="es"/>
        </w:rPr>
        <w:t>adicional</w:t>
      </w:r>
      <w:r w:rsidRPr="001E5972">
        <w:rPr>
          <w:sz w:val="20"/>
          <w:szCs w:val="20"/>
          <w:lang w:val="es"/>
        </w:rPr>
        <w:t xml:space="preserve"> </w:t>
      </w:r>
      <w:r>
        <w:rPr>
          <w:sz w:val="20"/>
          <w:szCs w:val="20"/>
          <w:lang w:val="es"/>
        </w:rPr>
        <w:t xml:space="preserve"> de competir</w:t>
      </w:r>
      <w:r w:rsidRPr="001E5972">
        <w:rPr>
          <w:sz w:val="20"/>
          <w:szCs w:val="20"/>
          <w:lang w:val="es"/>
        </w:rPr>
        <w:t xml:space="preserve"> al más alto</w:t>
      </w:r>
      <w:r w:rsidRPr="003928DD">
        <w:rPr>
          <w:sz w:val="20"/>
          <w:szCs w:val="20"/>
          <w:lang w:val="es"/>
        </w:rPr>
        <w:t xml:space="preserve"> nivel posible.  </w:t>
      </w:r>
      <w:r w:rsidRPr="001E5972">
        <w:rPr>
          <w:sz w:val="20"/>
          <w:szCs w:val="20"/>
          <w:lang w:val="es"/>
        </w:rPr>
        <w:t xml:space="preserve"> </w:t>
      </w:r>
      <w:r>
        <w:rPr>
          <w:sz w:val="20"/>
          <w:szCs w:val="20"/>
          <w:lang w:val="es"/>
        </w:rPr>
        <w:t xml:space="preserve">Los equipos universitarios están luchando por un lugar en los torneos de post-temporada y una oportunidad en el Campeonato de la División 1.  </w:t>
      </w:r>
      <w:r w:rsidRPr="001E5972">
        <w:rPr>
          <w:sz w:val="20"/>
          <w:szCs w:val="20"/>
          <w:lang w:val="es"/>
        </w:rPr>
        <w:t xml:space="preserve"> </w:t>
      </w:r>
      <w:r w:rsidRPr="003928DD">
        <w:rPr>
          <w:sz w:val="20"/>
          <w:szCs w:val="20"/>
          <w:lang w:val="es"/>
        </w:rPr>
        <w:t>Los jugadores, entrenadores, padres</w:t>
      </w:r>
      <w:r w:rsidRPr="001E5972">
        <w:rPr>
          <w:sz w:val="20"/>
          <w:szCs w:val="20"/>
          <w:lang w:val="es"/>
        </w:rPr>
        <w:t xml:space="preserve"> </w:t>
      </w:r>
      <w:r w:rsidRPr="003928DD">
        <w:rPr>
          <w:sz w:val="20"/>
          <w:szCs w:val="20"/>
          <w:lang w:val="es"/>
        </w:rPr>
        <w:t xml:space="preserve"> y miembros del personal quieren que los equipos universitarios de Nashua sean el éxito</w:t>
      </w:r>
      <w:r w:rsidRPr="001E5972">
        <w:rPr>
          <w:sz w:val="20"/>
          <w:szCs w:val="20"/>
          <w:lang w:val="es"/>
        </w:rPr>
        <w:t>en el</w:t>
      </w:r>
      <w:r>
        <w:rPr>
          <w:sz w:val="20"/>
          <w:szCs w:val="20"/>
          <w:lang w:val="es"/>
        </w:rPr>
        <w:t xml:space="preserve">campo, la cancha, la pista, la piscina, </w:t>
      </w:r>
      <w:r w:rsidRPr="001E5972">
        <w:rPr>
          <w:sz w:val="20"/>
          <w:szCs w:val="20"/>
          <w:lang w:val="es"/>
        </w:rPr>
        <w:t xml:space="preserve"> </w:t>
      </w:r>
      <w:r w:rsidRPr="003928DD">
        <w:rPr>
          <w:sz w:val="20"/>
          <w:szCs w:val="20"/>
          <w:lang w:val="es"/>
        </w:rPr>
        <w:t xml:space="preserve">la pista, etc.  Para alcanzar ese objetivo, los equipos deben competir para ganar tantos </w:t>
      </w:r>
      <w:r w:rsidR="004A4105">
        <w:rPr>
          <w:sz w:val="20"/>
          <w:szCs w:val="20"/>
          <w:lang w:val="es"/>
        </w:rPr>
        <w:t>torneos</w:t>
      </w:r>
      <w:r w:rsidRPr="003928DD">
        <w:rPr>
          <w:sz w:val="20"/>
          <w:szCs w:val="20"/>
          <w:lang w:val="es"/>
        </w:rPr>
        <w:t xml:space="preserve"> como sea posible.  Para ello, hay muchos casos en los que la mayor carga del concurso la soportarán los miembros del equipo más competitivos y capacitados; sin embargo, los equipos no pueden tener éxito sin sustitutos comprometidos</w:t>
      </w:r>
      <w:r w:rsidRPr="001E5972">
        <w:rPr>
          <w:sz w:val="20"/>
          <w:szCs w:val="20"/>
          <w:lang w:val="es"/>
        </w:rPr>
        <w:t xml:space="preserve"> </w:t>
      </w:r>
      <w:r>
        <w:rPr>
          <w:sz w:val="20"/>
          <w:szCs w:val="20"/>
          <w:lang w:val="es"/>
        </w:rPr>
        <w:t xml:space="preserve"> y jugadores de rol.</w:t>
      </w:r>
      <w:r w:rsidRPr="003928DD">
        <w:rPr>
          <w:sz w:val="20"/>
          <w:szCs w:val="20"/>
          <w:lang w:val="es"/>
        </w:rPr>
        <w:t xml:space="preserve">  Estos atletas tienen que estar listos en todo momento para dar un paso adelante y cargar con la carga cuando sea necesario.  Tienen que practicar tan duro como puedan para ayudar a que los equipos sean lo más competitivos posible.  También tienen que esforzarse constantemente para pasar a un papel "inicial".</w:t>
      </w:r>
      <w:r w:rsidRPr="001E5972">
        <w:rPr>
          <w:sz w:val="20"/>
          <w:szCs w:val="20"/>
          <w:lang w:val="es"/>
        </w:rPr>
        <w:t xml:space="preserve"> </w:t>
      </w:r>
      <w:r>
        <w:rPr>
          <w:sz w:val="20"/>
          <w:szCs w:val="20"/>
          <w:lang w:val="es"/>
        </w:rPr>
        <w:t>De ninguna manera nuestros programas universitarios son programas de "ganar a toda costa", pero ganar es un objetivo de cada competencia.</w:t>
      </w:r>
    </w:p>
    <w:p w14:paraId="2C969DB0" w14:textId="77777777" w:rsidR="00D87B64" w:rsidRPr="009012C3" w:rsidRDefault="00D87B64" w:rsidP="00D87B64">
      <w:pPr>
        <w:contextualSpacing/>
        <w:jc w:val="center"/>
        <w:rPr>
          <w:rFonts w:cs="Calibri"/>
          <w:b/>
          <w:sz w:val="20"/>
          <w:szCs w:val="20"/>
          <w:lang w:val="es-ES_tradnl"/>
        </w:rPr>
      </w:pPr>
      <w:r>
        <w:rPr>
          <w:b/>
          <w:sz w:val="20"/>
          <w:szCs w:val="20"/>
          <w:lang w:val="es"/>
        </w:rPr>
        <w:t>Descalificación/Eyección de un Evento</w:t>
      </w:r>
    </w:p>
    <w:p w14:paraId="292C427B" w14:textId="77777777" w:rsidR="00D87B64" w:rsidRPr="009012C3" w:rsidRDefault="00D87B64" w:rsidP="00D87B64">
      <w:pPr>
        <w:contextualSpacing/>
        <w:jc w:val="center"/>
        <w:rPr>
          <w:rFonts w:cs="Calibri"/>
          <w:b/>
          <w:sz w:val="20"/>
          <w:szCs w:val="20"/>
          <w:lang w:val="es-ES_tradnl"/>
        </w:rPr>
      </w:pPr>
    </w:p>
    <w:p w14:paraId="21FF1E7C" w14:textId="0513FB99" w:rsidR="00D87B64" w:rsidRPr="001E5972" w:rsidRDefault="00D87B64" w:rsidP="00D87B64">
      <w:pPr>
        <w:contextualSpacing/>
        <w:rPr>
          <w:sz w:val="20"/>
          <w:szCs w:val="20"/>
          <w:lang w:val="es"/>
        </w:rPr>
      </w:pPr>
      <w:r w:rsidRPr="00A71636">
        <w:rPr>
          <w:sz w:val="20"/>
          <w:szCs w:val="20"/>
          <w:lang w:val="es"/>
        </w:rPr>
        <w:t>Cualquier jugador que sea descalificado antes, durante o después de cualquier evento sancionado a</w:t>
      </w:r>
      <w:r>
        <w:rPr>
          <w:sz w:val="20"/>
          <w:szCs w:val="20"/>
          <w:lang w:val="es"/>
        </w:rPr>
        <w:t xml:space="preserve">nivel de sub-varsity o </w:t>
      </w:r>
      <w:r w:rsidR="001E5972">
        <w:rPr>
          <w:sz w:val="20"/>
          <w:szCs w:val="20"/>
          <w:lang w:val="es"/>
        </w:rPr>
        <w:t xml:space="preserve">varsity </w:t>
      </w:r>
      <w:r w:rsidR="001E5972" w:rsidRPr="001E5972">
        <w:rPr>
          <w:sz w:val="20"/>
          <w:szCs w:val="20"/>
          <w:lang w:val="es"/>
        </w:rPr>
        <w:t>no</w:t>
      </w:r>
      <w:r w:rsidRPr="00A71636">
        <w:rPr>
          <w:sz w:val="20"/>
          <w:szCs w:val="20"/>
          <w:lang w:val="es"/>
        </w:rPr>
        <w:t xml:space="preserve"> participará en los </w:t>
      </w:r>
      <w:r w:rsidR="001E5972" w:rsidRPr="00A71636">
        <w:rPr>
          <w:sz w:val="20"/>
          <w:szCs w:val="20"/>
          <w:lang w:val="es"/>
        </w:rPr>
        <w:t>siguientes</w:t>
      </w:r>
      <w:r w:rsidR="001E5972" w:rsidRPr="001E5972">
        <w:rPr>
          <w:sz w:val="20"/>
          <w:szCs w:val="20"/>
          <w:lang w:val="es"/>
        </w:rPr>
        <w:t xml:space="preserve"> </w:t>
      </w:r>
      <w:r w:rsidR="001E5972" w:rsidRPr="00DF34A0">
        <w:rPr>
          <w:b/>
          <w:bCs/>
          <w:sz w:val="20"/>
          <w:szCs w:val="20"/>
          <w:u w:val="single"/>
          <w:lang w:val="es"/>
        </w:rPr>
        <w:t xml:space="preserve">dos </w:t>
      </w:r>
      <w:r w:rsidR="001E5972" w:rsidRPr="00A71636">
        <w:rPr>
          <w:sz w:val="20"/>
          <w:szCs w:val="20"/>
          <w:lang w:val="es"/>
        </w:rPr>
        <w:t>eventos</w:t>
      </w:r>
      <w:r w:rsidRPr="00A71636">
        <w:rPr>
          <w:sz w:val="20"/>
          <w:szCs w:val="20"/>
          <w:lang w:val="es"/>
        </w:rPr>
        <w:t xml:space="preserve"> atléticos interescolares </w:t>
      </w:r>
      <w:r w:rsidR="00DF34A0" w:rsidRPr="00A71636">
        <w:rPr>
          <w:sz w:val="20"/>
          <w:szCs w:val="20"/>
          <w:lang w:val="es"/>
        </w:rPr>
        <w:t>programados</w:t>
      </w:r>
      <w:r w:rsidR="00DF34A0" w:rsidRPr="001E5972">
        <w:rPr>
          <w:sz w:val="20"/>
          <w:szCs w:val="20"/>
          <w:lang w:val="es"/>
        </w:rPr>
        <w:t xml:space="preserve"> (</w:t>
      </w:r>
      <w:r w:rsidRPr="001E5972">
        <w:rPr>
          <w:sz w:val="20"/>
          <w:szCs w:val="20"/>
          <w:lang w:val="es"/>
        </w:rPr>
        <w:t>en los</w:t>
      </w:r>
      <w:r>
        <w:rPr>
          <w:sz w:val="20"/>
          <w:szCs w:val="20"/>
          <w:lang w:val="es"/>
        </w:rPr>
        <w:t>que él / ella habría competido normalmente)</w:t>
      </w:r>
      <w:r w:rsidRPr="001E5972">
        <w:rPr>
          <w:sz w:val="20"/>
          <w:szCs w:val="20"/>
          <w:lang w:val="es"/>
        </w:rPr>
        <w:t xml:space="preserve"> incluidos</w:t>
      </w:r>
      <w:r w:rsidRPr="00A71636">
        <w:rPr>
          <w:sz w:val="20"/>
          <w:szCs w:val="20"/>
          <w:lang w:val="es"/>
        </w:rPr>
        <w:t xml:space="preserve"> los </w:t>
      </w:r>
      <w:r w:rsidR="004A4105">
        <w:rPr>
          <w:sz w:val="20"/>
          <w:szCs w:val="20"/>
          <w:lang w:val="es"/>
        </w:rPr>
        <w:t>torneos</w:t>
      </w:r>
      <w:r w:rsidRPr="00A71636">
        <w:rPr>
          <w:sz w:val="20"/>
          <w:szCs w:val="20"/>
          <w:lang w:val="es"/>
        </w:rPr>
        <w:t xml:space="preserve"> de torneos de la NHIAA</w:t>
      </w:r>
      <w:r w:rsidRPr="001E5972">
        <w:rPr>
          <w:sz w:val="20"/>
          <w:szCs w:val="20"/>
          <w:lang w:val="es"/>
        </w:rPr>
        <w:t xml:space="preserve"> </w:t>
      </w:r>
      <w:r w:rsidR="00166320">
        <w:rPr>
          <w:sz w:val="20"/>
          <w:szCs w:val="20"/>
          <w:lang w:val="es"/>
        </w:rPr>
        <w:t xml:space="preserve"> o TCL,</w:t>
      </w:r>
      <w:r w:rsidRPr="001E5972">
        <w:rPr>
          <w:sz w:val="20"/>
          <w:szCs w:val="20"/>
          <w:lang w:val="es"/>
        </w:rPr>
        <w:t xml:space="preserve"> </w:t>
      </w:r>
      <w:r>
        <w:rPr>
          <w:sz w:val="20"/>
          <w:szCs w:val="20"/>
          <w:lang w:val="es"/>
        </w:rPr>
        <w:t xml:space="preserve">los eventos por invitación o los </w:t>
      </w:r>
      <w:r w:rsidR="004A4105">
        <w:rPr>
          <w:sz w:val="20"/>
          <w:szCs w:val="20"/>
          <w:lang w:val="es"/>
        </w:rPr>
        <w:t>torneos</w:t>
      </w:r>
      <w:r>
        <w:rPr>
          <w:sz w:val="20"/>
          <w:szCs w:val="20"/>
          <w:lang w:val="es"/>
        </w:rPr>
        <w:t xml:space="preserve"> de temporada regular.  La </w:t>
      </w:r>
      <w:r w:rsidR="001E5972">
        <w:rPr>
          <w:sz w:val="20"/>
          <w:szCs w:val="20"/>
          <w:lang w:val="es"/>
        </w:rPr>
        <w:t>NHIAA</w:t>
      </w:r>
      <w:r w:rsidR="001E5972" w:rsidRPr="001E5972">
        <w:rPr>
          <w:sz w:val="20"/>
          <w:szCs w:val="20"/>
          <w:lang w:val="es"/>
        </w:rPr>
        <w:t xml:space="preserve"> </w:t>
      </w:r>
      <w:r w:rsidR="001E5972">
        <w:rPr>
          <w:sz w:val="20"/>
          <w:szCs w:val="20"/>
          <w:lang w:val="es"/>
        </w:rPr>
        <w:t>y</w:t>
      </w:r>
      <w:r w:rsidR="00166320">
        <w:rPr>
          <w:sz w:val="20"/>
          <w:szCs w:val="20"/>
          <w:lang w:val="es"/>
        </w:rPr>
        <w:t xml:space="preserve"> la TCL</w:t>
      </w:r>
      <w:r w:rsidRPr="001E5972">
        <w:rPr>
          <w:sz w:val="20"/>
          <w:szCs w:val="20"/>
          <w:lang w:val="es"/>
        </w:rPr>
        <w:t xml:space="preserve"> imponen una suspensión de un</w:t>
      </w:r>
      <w:r>
        <w:rPr>
          <w:sz w:val="20"/>
          <w:szCs w:val="20"/>
          <w:lang w:val="es"/>
        </w:rPr>
        <w:t xml:space="preserve"> juego, Nashua impone una segunda.</w:t>
      </w:r>
    </w:p>
    <w:p w14:paraId="53413E8E" w14:textId="77777777" w:rsidR="00D87B64" w:rsidRPr="001E5972" w:rsidRDefault="00D87B64" w:rsidP="00D87B64">
      <w:pPr>
        <w:contextualSpacing/>
        <w:rPr>
          <w:sz w:val="20"/>
          <w:szCs w:val="20"/>
          <w:lang w:val="es"/>
        </w:rPr>
      </w:pPr>
    </w:p>
    <w:p w14:paraId="0909C0AE" w14:textId="51F0F2D1" w:rsidR="00D87B64" w:rsidRPr="001E5972" w:rsidRDefault="00D87B64" w:rsidP="00D87B64">
      <w:pPr>
        <w:contextualSpacing/>
        <w:rPr>
          <w:sz w:val="20"/>
          <w:szCs w:val="20"/>
          <w:lang w:val="es"/>
        </w:rPr>
      </w:pPr>
      <w:r w:rsidRPr="00FA4919">
        <w:rPr>
          <w:sz w:val="20"/>
          <w:szCs w:val="20"/>
          <w:lang w:val="es"/>
        </w:rPr>
        <w:t xml:space="preserve">Cualquier jugador involucrado en una pelea recibirá una suspensión de </w:t>
      </w:r>
      <w:r w:rsidR="001E5972" w:rsidRPr="00DF34A0">
        <w:rPr>
          <w:b/>
          <w:bCs/>
          <w:sz w:val="20"/>
          <w:szCs w:val="20"/>
          <w:u w:val="single"/>
          <w:lang w:val="es"/>
        </w:rPr>
        <w:t xml:space="preserve">cuatro </w:t>
      </w:r>
      <w:r w:rsidR="001E5972" w:rsidRPr="00FA4919">
        <w:rPr>
          <w:sz w:val="20"/>
          <w:szCs w:val="20"/>
          <w:lang w:val="es"/>
        </w:rPr>
        <w:t>juegos</w:t>
      </w:r>
      <w:r w:rsidRPr="00FA4919">
        <w:rPr>
          <w:sz w:val="20"/>
          <w:szCs w:val="20"/>
          <w:lang w:val="es"/>
        </w:rPr>
        <w:t xml:space="preserve"> por la primera </w:t>
      </w:r>
      <w:r w:rsidR="001E5972" w:rsidRPr="00FA4919">
        <w:rPr>
          <w:sz w:val="20"/>
          <w:szCs w:val="20"/>
          <w:lang w:val="es"/>
        </w:rPr>
        <w:t>ofensa</w:t>
      </w:r>
      <w:r w:rsidR="001E5972" w:rsidRPr="001E5972">
        <w:rPr>
          <w:sz w:val="20"/>
          <w:szCs w:val="20"/>
          <w:lang w:val="es"/>
        </w:rPr>
        <w:t xml:space="preserve"> </w:t>
      </w:r>
      <w:r w:rsidR="001E5972">
        <w:rPr>
          <w:sz w:val="20"/>
          <w:szCs w:val="20"/>
          <w:lang w:val="es"/>
        </w:rPr>
        <w:t>(</w:t>
      </w:r>
      <w:r>
        <w:rPr>
          <w:sz w:val="20"/>
          <w:szCs w:val="20"/>
          <w:lang w:val="es"/>
        </w:rPr>
        <w:t>2 juegos de la NHIAA</w:t>
      </w:r>
      <w:r w:rsidR="00166320">
        <w:rPr>
          <w:sz w:val="20"/>
          <w:szCs w:val="20"/>
          <w:lang w:val="es"/>
        </w:rPr>
        <w:t xml:space="preserve">/ </w:t>
      </w:r>
      <w:r w:rsidR="001E5972">
        <w:rPr>
          <w:sz w:val="20"/>
          <w:szCs w:val="20"/>
          <w:lang w:val="es"/>
        </w:rPr>
        <w:t>TCL,</w:t>
      </w:r>
      <w:r w:rsidR="001E5972" w:rsidRPr="001E5972">
        <w:rPr>
          <w:sz w:val="20"/>
          <w:szCs w:val="20"/>
          <w:lang w:val="es"/>
        </w:rPr>
        <w:t xml:space="preserve"> el</w:t>
      </w:r>
      <w:r w:rsidRPr="001E5972">
        <w:rPr>
          <w:sz w:val="20"/>
          <w:szCs w:val="20"/>
          <w:lang w:val="es"/>
        </w:rPr>
        <w:t xml:space="preserve"> doble </w:t>
      </w:r>
      <w:r w:rsidR="001E5972" w:rsidRPr="001E5972">
        <w:rPr>
          <w:sz w:val="20"/>
          <w:szCs w:val="20"/>
          <w:lang w:val="es"/>
        </w:rPr>
        <w:t>de</w:t>
      </w:r>
      <w:r w:rsidR="001E5972">
        <w:rPr>
          <w:sz w:val="20"/>
          <w:szCs w:val="20"/>
          <w:lang w:val="es"/>
        </w:rPr>
        <w:t xml:space="preserve"> Nashua</w:t>
      </w:r>
      <w:r>
        <w:rPr>
          <w:sz w:val="20"/>
          <w:szCs w:val="20"/>
          <w:lang w:val="es"/>
        </w:rPr>
        <w:t>).</w:t>
      </w:r>
      <w:r w:rsidRPr="00FA4919">
        <w:rPr>
          <w:sz w:val="20"/>
          <w:szCs w:val="20"/>
          <w:lang w:val="es"/>
        </w:rPr>
        <w:t xml:space="preserve"> Una segunda ofensa llevará a una descalificación en ese deporte para el resto de la temporada deportiva. </w:t>
      </w:r>
    </w:p>
    <w:p w14:paraId="563186B0" w14:textId="77777777" w:rsidR="00D87B64" w:rsidRPr="001E5972" w:rsidRDefault="00D87B64" w:rsidP="00D87B64">
      <w:pPr>
        <w:contextualSpacing/>
        <w:rPr>
          <w:sz w:val="20"/>
          <w:szCs w:val="20"/>
          <w:lang w:val="es"/>
        </w:rPr>
      </w:pPr>
    </w:p>
    <w:p w14:paraId="4508DF9C" w14:textId="3C556C64" w:rsidR="00D87B64" w:rsidRPr="001E5972" w:rsidRDefault="00D87B64" w:rsidP="00D87B64">
      <w:pPr>
        <w:contextualSpacing/>
        <w:rPr>
          <w:sz w:val="20"/>
          <w:szCs w:val="20"/>
          <w:lang w:val="es"/>
        </w:rPr>
      </w:pPr>
      <w:r w:rsidRPr="00A71636">
        <w:rPr>
          <w:sz w:val="20"/>
          <w:szCs w:val="20"/>
          <w:lang w:val="es"/>
        </w:rPr>
        <w:t>Cualquier entrenador que sea descalificado antes, durante o después de un juego en el salón</w:t>
      </w:r>
      <w:r>
        <w:rPr>
          <w:sz w:val="20"/>
          <w:szCs w:val="20"/>
          <w:lang w:val="es"/>
        </w:rPr>
        <w:t xml:space="preserve"> del</w:t>
      </w:r>
      <w:r w:rsidRPr="001E5972">
        <w:rPr>
          <w:sz w:val="20"/>
          <w:szCs w:val="20"/>
          <w:lang w:val="es"/>
        </w:rPr>
        <w:t>nivel sub-universitario o universitario</w:t>
      </w:r>
      <w:r w:rsidRPr="00A71636">
        <w:rPr>
          <w:sz w:val="20"/>
          <w:szCs w:val="20"/>
          <w:lang w:val="es"/>
        </w:rPr>
        <w:t xml:space="preserve">no participará en los </w:t>
      </w:r>
      <w:r w:rsidR="001E5972" w:rsidRPr="00A71636">
        <w:rPr>
          <w:sz w:val="20"/>
          <w:szCs w:val="20"/>
          <w:lang w:val="es"/>
        </w:rPr>
        <w:t xml:space="preserve">siguientes </w:t>
      </w:r>
      <w:r w:rsidR="001E5972" w:rsidRPr="00DF34A0">
        <w:rPr>
          <w:b/>
          <w:bCs/>
          <w:sz w:val="20"/>
          <w:szCs w:val="20"/>
          <w:u w:val="single"/>
          <w:lang w:val="es"/>
        </w:rPr>
        <w:t>cuatro</w:t>
      </w:r>
      <w:r w:rsidRPr="001E5972">
        <w:rPr>
          <w:sz w:val="20"/>
          <w:szCs w:val="20"/>
          <w:lang w:val="es"/>
        </w:rPr>
        <w:t xml:space="preserve"> eventos</w:t>
      </w:r>
      <w:r w:rsidRPr="00A71636">
        <w:rPr>
          <w:sz w:val="20"/>
          <w:szCs w:val="20"/>
          <w:lang w:val="es"/>
        </w:rPr>
        <w:t xml:space="preserve"> atléticos interescolares programados, incluidos</w:t>
      </w:r>
      <w:r w:rsidRPr="001E5972">
        <w:rPr>
          <w:sz w:val="20"/>
          <w:szCs w:val="20"/>
          <w:lang w:val="es"/>
        </w:rPr>
        <w:t xml:space="preserve"> los </w:t>
      </w:r>
      <w:r w:rsidR="004A4105">
        <w:rPr>
          <w:sz w:val="20"/>
          <w:szCs w:val="20"/>
          <w:lang w:val="es"/>
        </w:rPr>
        <w:t>torneos</w:t>
      </w:r>
      <w:r w:rsidRPr="001E5972">
        <w:rPr>
          <w:sz w:val="20"/>
          <w:szCs w:val="20"/>
          <w:lang w:val="es"/>
        </w:rPr>
        <w:t xml:space="preserve"> de</w:t>
      </w:r>
      <w:r w:rsidRPr="00A71636">
        <w:rPr>
          <w:sz w:val="20"/>
          <w:szCs w:val="20"/>
          <w:lang w:val="es"/>
        </w:rPr>
        <w:t xml:space="preserve"> torneos</w:t>
      </w:r>
      <w:r w:rsidRPr="001E5972">
        <w:rPr>
          <w:sz w:val="20"/>
          <w:szCs w:val="20"/>
          <w:lang w:val="es"/>
        </w:rPr>
        <w:t>de la NHIAA o</w:t>
      </w:r>
      <w:r w:rsidR="00166320">
        <w:rPr>
          <w:sz w:val="20"/>
          <w:szCs w:val="20"/>
          <w:lang w:val="es"/>
        </w:rPr>
        <w:t xml:space="preserve"> TCL,</w:t>
      </w:r>
      <w:r w:rsidRPr="001E5972">
        <w:rPr>
          <w:sz w:val="20"/>
          <w:szCs w:val="20"/>
          <w:lang w:val="es"/>
        </w:rPr>
        <w:t xml:space="preserve"> los eventos por invitación o </w:t>
      </w:r>
      <w:r w:rsidR="001E5972" w:rsidRPr="001E5972">
        <w:rPr>
          <w:sz w:val="20"/>
          <w:szCs w:val="20"/>
          <w:lang w:val="es"/>
        </w:rPr>
        <w:t xml:space="preserve">los </w:t>
      </w:r>
      <w:r w:rsidR="004A4105">
        <w:rPr>
          <w:sz w:val="20"/>
          <w:szCs w:val="20"/>
          <w:lang w:val="es"/>
        </w:rPr>
        <w:t>torneos</w:t>
      </w:r>
      <w:r>
        <w:rPr>
          <w:sz w:val="20"/>
          <w:szCs w:val="20"/>
          <w:lang w:val="es"/>
        </w:rPr>
        <w:t xml:space="preserve"> de temporada regular.  La NHIAA</w:t>
      </w:r>
      <w:r w:rsidR="00166320">
        <w:rPr>
          <w:sz w:val="20"/>
          <w:szCs w:val="20"/>
          <w:lang w:val="es"/>
        </w:rPr>
        <w:t>/</w:t>
      </w:r>
      <w:r w:rsidR="001E5972">
        <w:rPr>
          <w:sz w:val="20"/>
          <w:szCs w:val="20"/>
          <w:lang w:val="es"/>
        </w:rPr>
        <w:t>TCL</w:t>
      </w:r>
      <w:r w:rsidR="001E5972" w:rsidRPr="001E5972">
        <w:rPr>
          <w:sz w:val="20"/>
          <w:szCs w:val="20"/>
          <w:lang w:val="es"/>
        </w:rPr>
        <w:t xml:space="preserve"> </w:t>
      </w:r>
      <w:r w:rsidR="001E5972">
        <w:rPr>
          <w:sz w:val="20"/>
          <w:szCs w:val="20"/>
          <w:lang w:val="es"/>
        </w:rPr>
        <w:t>impone</w:t>
      </w:r>
      <w:r>
        <w:rPr>
          <w:sz w:val="20"/>
          <w:szCs w:val="20"/>
          <w:lang w:val="es"/>
        </w:rPr>
        <w:t xml:space="preserve"> una suspensión de dos juegos, Nashua duplica eso.</w:t>
      </w:r>
    </w:p>
    <w:p w14:paraId="00773D11" w14:textId="77777777" w:rsidR="00702C66" w:rsidRPr="001E5972" w:rsidRDefault="00702C66" w:rsidP="00702C66">
      <w:pPr>
        <w:contextualSpacing/>
        <w:rPr>
          <w:sz w:val="20"/>
          <w:szCs w:val="20"/>
          <w:lang w:val="es"/>
        </w:rPr>
      </w:pPr>
    </w:p>
    <w:p w14:paraId="796E5D09" w14:textId="347AB9C6" w:rsidR="00702C66" w:rsidRDefault="00702C66" w:rsidP="00702C66">
      <w:pPr>
        <w:contextualSpacing/>
        <w:rPr>
          <w:sz w:val="20"/>
          <w:szCs w:val="20"/>
          <w:lang w:val="es"/>
        </w:rPr>
      </w:pPr>
      <w:r>
        <w:rPr>
          <w:sz w:val="20"/>
          <w:szCs w:val="20"/>
          <w:lang w:val="es"/>
        </w:rPr>
        <w:t>El Director Deportivo puede imponer suspensiones adicionales del evento en función de la naturaleza y la gravedad del incidente que causó la descalificación.</w:t>
      </w:r>
    </w:p>
    <w:p w14:paraId="6335AB8E" w14:textId="77777777" w:rsidR="00DF34A0" w:rsidRPr="001E5972" w:rsidRDefault="00DF34A0" w:rsidP="00702C66">
      <w:pPr>
        <w:contextualSpacing/>
        <w:rPr>
          <w:sz w:val="20"/>
          <w:szCs w:val="20"/>
          <w:lang w:val="es"/>
        </w:rPr>
      </w:pPr>
    </w:p>
    <w:p w14:paraId="43BEF18E" w14:textId="77777777" w:rsidR="00D87B64" w:rsidRPr="009012C3" w:rsidRDefault="00D87B64" w:rsidP="00D87B64">
      <w:pPr>
        <w:rPr>
          <w:rFonts w:cs="Calibri"/>
          <w:b/>
          <w:sz w:val="20"/>
          <w:szCs w:val="20"/>
          <w:lang w:val="es-ES_tradnl"/>
        </w:rPr>
      </w:pPr>
      <w:r w:rsidRPr="00031376">
        <w:rPr>
          <w:b/>
          <w:sz w:val="20"/>
          <w:szCs w:val="20"/>
          <w:lang w:val="es"/>
        </w:rPr>
        <w:t>Una expulsión o descalificación de un evento es una decisión subjetiva de los funcionarios y no puede ser protestada o apelada.  Las suspensiones anteriores están en su lugar independientemente de la razón de la expulsión / descalificación.</w:t>
      </w:r>
    </w:p>
    <w:p w14:paraId="0F45BB64" w14:textId="77777777" w:rsidR="00D87B64" w:rsidRPr="009012C3" w:rsidRDefault="00D87B64" w:rsidP="00352E53">
      <w:pPr>
        <w:jc w:val="center"/>
        <w:rPr>
          <w:rFonts w:cs="Calibri"/>
          <w:b/>
          <w:sz w:val="20"/>
          <w:szCs w:val="20"/>
          <w:lang w:val="es-ES_tradnl"/>
        </w:rPr>
      </w:pPr>
    </w:p>
    <w:p w14:paraId="0132A6E6" w14:textId="77777777" w:rsidR="00352E53" w:rsidRPr="009012C3" w:rsidRDefault="00352E53" w:rsidP="00352E53">
      <w:pPr>
        <w:jc w:val="center"/>
        <w:rPr>
          <w:rFonts w:cs="Calibri"/>
          <w:b/>
          <w:sz w:val="20"/>
          <w:szCs w:val="20"/>
          <w:lang w:val="es-ES_tradnl"/>
        </w:rPr>
      </w:pPr>
      <w:r w:rsidRPr="003928DD">
        <w:rPr>
          <w:b/>
          <w:sz w:val="20"/>
          <w:szCs w:val="20"/>
          <w:lang w:val="es"/>
        </w:rPr>
        <w:lastRenderedPageBreak/>
        <w:t>Equipo deportivo de la escuela</w:t>
      </w:r>
    </w:p>
    <w:p w14:paraId="0F39888B" w14:textId="77777777" w:rsidR="00352E53" w:rsidRPr="009012C3" w:rsidRDefault="00352E53" w:rsidP="00352E53">
      <w:pPr>
        <w:rPr>
          <w:rFonts w:cs="Calibri"/>
          <w:b/>
          <w:sz w:val="10"/>
          <w:szCs w:val="10"/>
          <w:lang w:val="es-ES_tradnl"/>
        </w:rPr>
      </w:pPr>
    </w:p>
    <w:p w14:paraId="2D37FECF" w14:textId="77777777" w:rsidR="00352E53" w:rsidRPr="009012C3" w:rsidRDefault="00352E53" w:rsidP="00352E53">
      <w:pPr>
        <w:rPr>
          <w:rFonts w:cs="Calibri"/>
          <w:sz w:val="20"/>
          <w:szCs w:val="20"/>
          <w:lang w:val="es-ES_tradnl"/>
        </w:rPr>
      </w:pPr>
      <w:r w:rsidRPr="003928DD">
        <w:rPr>
          <w:sz w:val="20"/>
          <w:szCs w:val="20"/>
          <w:lang w:val="es"/>
        </w:rPr>
        <w:t>Los estudiantes tienen la obligación y la responsabilidad de todos los equipos y uniformes que se les expidan.  El cuidado, la retención, y la devolución apropiados de todo el equipo y de las piezas uniformes es un requisito.  Los estudiantes que no entreguen todos los equipos emitidos, uniformes o equipos devueltos dañados por el mal uso, son responsables de cumplir con el costo de reemplazo actual de dicho equipo o uniformes.  Se requiere el pago en el momento de la pérdida, antes de la próxima temporada de participación atlética, o graduación, lo que ocurra primero.  En el caso de que el equipo o uniforme sea encontrado y/o devuelto después del pago, se realizará un reembolso.</w:t>
      </w:r>
    </w:p>
    <w:p w14:paraId="58372706" w14:textId="77777777" w:rsidR="00352E53" w:rsidRPr="009012C3" w:rsidRDefault="00352E53" w:rsidP="00352E53">
      <w:pPr>
        <w:rPr>
          <w:rFonts w:cs="Calibri"/>
          <w:sz w:val="20"/>
          <w:szCs w:val="20"/>
          <w:lang w:val="es-ES_tradnl"/>
        </w:rPr>
      </w:pPr>
    </w:p>
    <w:p w14:paraId="56E0EEE0" w14:textId="77777777" w:rsidR="00A5483D" w:rsidRPr="009012C3" w:rsidRDefault="00A5483D" w:rsidP="00352E53">
      <w:pPr>
        <w:jc w:val="center"/>
        <w:rPr>
          <w:rFonts w:cs="Calibri"/>
          <w:b/>
          <w:sz w:val="20"/>
          <w:szCs w:val="20"/>
          <w:lang w:val="es-ES_tradnl"/>
        </w:rPr>
      </w:pPr>
    </w:p>
    <w:p w14:paraId="0E38F9DE" w14:textId="77777777" w:rsidR="007760C6" w:rsidRPr="009012C3" w:rsidRDefault="007760C6" w:rsidP="00352E53">
      <w:pPr>
        <w:jc w:val="center"/>
        <w:rPr>
          <w:rFonts w:cs="Calibri"/>
          <w:b/>
          <w:sz w:val="20"/>
          <w:szCs w:val="20"/>
          <w:lang w:val="es-ES_tradnl"/>
        </w:rPr>
      </w:pPr>
    </w:p>
    <w:p w14:paraId="3AD6821B" w14:textId="77777777" w:rsidR="008A41FE" w:rsidRPr="009012C3" w:rsidRDefault="008A41FE" w:rsidP="008A41FE">
      <w:pPr>
        <w:jc w:val="center"/>
        <w:rPr>
          <w:rFonts w:cs="Calibri"/>
          <w:b/>
          <w:sz w:val="20"/>
          <w:szCs w:val="20"/>
          <w:lang w:val="es-ES_tradnl"/>
        </w:rPr>
      </w:pPr>
      <w:r w:rsidRPr="00C33A52">
        <w:rPr>
          <w:b/>
          <w:sz w:val="20"/>
          <w:szCs w:val="20"/>
          <w:lang w:val="es"/>
        </w:rPr>
        <w:t>Capitanes de equipo</w:t>
      </w:r>
    </w:p>
    <w:p w14:paraId="524A1216" w14:textId="77777777" w:rsidR="008A41FE" w:rsidRPr="009012C3" w:rsidRDefault="008A41FE" w:rsidP="008A41FE">
      <w:pPr>
        <w:rPr>
          <w:rFonts w:cs="Calibri"/>
          <w:b/>
          <w:sz w:val="10"/>
          <w:szCs w:val="10"/>
          <w:lang w:val="es-ES_tradnl"/>
        </w:rPr>
      </w:pPr>
    </w:p>
    <w:p w14:paraId="7EA4AC62" w14:textId="77777777" w:rsidR="008A41FE" w:rsidRPr="009012C3" w:rsidRDefault="008A41FE" w:rsidP="008A41FE">
      <w:pPr>
        <w:rPr>
          <w:rFonts w:cs="Calibri"/>
          <w:sz w:val="20"/>
          <w:szCs w:val="20"/>
          <w:lang w:val="es-ES_tradnl"/>
        </w:rPr>
      </w:pPr>
      <w:r w:rsidRPr="00C33A52">
        <w:rPr>
          <w:sz w:val="20"/>
          <w:szCs w:val="20"/>
          <w:lang w:val="es"/>
        </w:rPr>
        <w:t>Los capitanes de equipo son líderes de su equipo y deben estar listos para asumir las funciones descritas por su entrenador.  Se espera que no solo sean conscientes de las reglas del equipo y las responsabilidades de los estudiantes, sino que también ayuden a sus compañeros de equipo a cumplirlas.  Se espera que los capitanes se comuniquen con el entrenador y el equipo en caso de cualquier problema que pueda afectar al equipo o a sus miembros.  Los capitanes de los equipos pueden ser relevados de su posición por violación de las reglas del equipo, departamento, escuela, distrito o estado.</w:t>
      </w:r>
    </w:p>
    <w:p w14:paraId="0E761601" w14:textId="77777777" w:rsidR="008A41FE" w:rsidRPr="009012C3" w:rsidRDefault="008A41FE" w:rsidP="008A41FE">
      <w:pPr>
        <w:rPr>
          <w:rFonts w:cs="Calibri"/>
          <w:sz w:val="20"/>
          <w:szCs w:val="20"/>
          <w:lang w:val="es-ES_tradnl"/>
        </w:rPr>
      </w:pPr>
    </w:p>
    <w:p w14:paraId="6336D524" w14:textId="203E3970" w:rsidR="008A41FE" w:rsidRPr="009012C3" w:rsidRDefault="008A41FE" w:rsidP="008A41FE">
      <w:pPr>
        <w:rPr>
          <w:rFonts w:cs="Calibri"/>
          <w:sz w:val="20"/>
          <w:szCs w:val="20"/>
          <w:lang w:val="es-ES_tradnl"/>
        </w:rPr>
      </w:pPr>
      <w:r w:rsidRPr="00C33A52">
        <w:rPr>
          <w:sz w:val="20"/>
          <w:szCs w:val="20"/>
          <w:lang w:val="es"/>
        </w:rPr>
        <w:t xml:space="preserve">El entrenador determina cómo se seleccionan los capitanes de equipo, si es que lo hace.  Los capitanes pueden ser elegidos por el equipo o nombrados por el entrenador.  Los capitanes también pueden ser elegidos o nombrados juego por juego.  </w:t>
      </w:r>
      <w:r w:rsidR="00576B71">
        <w:rPr>
          <w:sz w:val="20"/>
          <w:szCs w:val="20"/>
          <w:lang w:val="es"/>
        </w:rPr>
        <w:t xml:space="preserve">No hay ningún requisito de que los equipos deben tener capitanes ni que los capitanes deben </w:t>
      </w:r>
      <w:r w:rsidR="00DF34A0">
        <w:rPr>
          <w:sz w:val="20"/>
          <w:szCs w:val="20"/>
          <w:lang w:val="es"/>
        </w:rPr>
        <w:t xml:space="preserve">ser </w:t>
      </w:r>
      <w:r w:rsidR="00DF34A0">
        <w:rPr>
          <w:lang w:val="es"/>
        </w:rPr>
        <w:t>estudiantes</w:t>
      </w:r>
      <w:r w:rsidR="007760C6">
        <w:rPr>
          <w:sz w:val="20"/>
          <w:szCs w:val="20"/>
          <w:lang w:val="es"/>
        </w:rPr>
        <w:t xml:space="preserve"> de octavo grado.</w:t>
      </w:r>
    </w:p>
    <w:p w14:paraId="499BA96F" w14:textId="77777777" w:rsidR="008A41FE" w:rsidRPr="009012C3" w:rsidRDefault="008A41FE" w:rsidP="008A41FE">
      <w:pPr>
        <w:rPr>
          <w:rFonts w:cs="Calibri"/>
          <w:sz w:val="20"/>
          <w:szCs w:val="20"/>
          <w:lang w:val="es-ES_tradnl"/>
        </w:rPr>
      </w:pPr>
    </w:p>
    <w:p w14:paraId="73BFDB9E" w14:textId="77777777" w:rsidR="008A41FE" w:rsidRPr="009012C3" w:rsidRDefault="008A41FE" w:rsidP="008A41FE">
      <w:pPr>
        <w:rPr>
          <w:rFonts w:cs="Calibri"/>
          <w:sz w:val="20"/>
          <w:szCs w:val="20"/>
          <w:lang w:val="es-ES_tradnl"/>
        </w:rPr>
      </w:pPr>
    </w:p>
    <w:p w14:paraId="22592380" w14:textId="77777777" w:rsidR="008A41FE" w:rsidRPr="009012C3" w:rsidRDefault="008A41FE" w:rsidP="008A41FE">
      <w:pPr>
        <w:rPr>
          <w:rFonts w:cs="Calibri"/>
          <w:sz w:val="20"/>
          <w:szCs w:val="20"/>
          <w:lang w:val="es-ES_tradnl"/>
        </w:rPr>
      </w:pPr>
    </w:p>
    <w:p w14:paraId="50B3BCF1" w14:textId="77777777" w:rsidR="007760C6" w:rsidRPr="009012C3" w:rsidRDefault="007760C6" w:rsidP="008A41FE">
      <w:pPr>
        <w:rPr>
          <w:rFonts w:cs="Calibri"/>
          <w:sz w:val="20"/>
          <w:szCs w:val="20"/>
          <w:lang w:val="es-ES_tradnl"/>
        </w:rPr>
      </w:pPr>
    </w:p>
    <w:p w14:paraId="1A64426B" w14:textId="1E7F9A27" w:rsidR="008A41FE" w:rsidRPr="009012C3" w:rsidRDefault="00DF34A0" w:rsidP="008A41FE">
      <w:pPr>
        <w:jc w:val="center"/>
        <w:rPr>
          <w:rFonts w:cs="Calibri"/>
          <w:b/>
          <w:sz w:val="20"/>
          <w:szCs w:val="20"/>
          <w:lang w:val="es-ES_tradnl"/>
        </w:rPr>
      </w:pPr>
      <w:r>
        <w:rPr>
          <w:b/>
          <w:sz w:val="20"/>
          <w:szCs w:val="20"/>
          <w:lang w:val="es"/>
        </w:rPr>
        <w:t>C</w:t>
      </w:r>
      <w:r w:rsidR="008A41FE" w:rsidRPr="00C33A52">
        <w:rPr>
          <w:b/>
          <w:sz w:val="20"/>
          <w:szCs w:val="20"/>
          <w:lang w:val="es"/>
        </w:rPr>
        <w:t>omunicación</w:t>
      </w:r>
    </w:p>
    <w:p w14:paraId="1354C6AF" w14:textId="77777777" w:rsidR="00DB28ED" w:rsidRPr="009012C3" w:rsidRDefault="00DB28ED" w:rsidP="008A41FE">
      <w:pPr>
        <w:rPr>
          <w:rFonts w:cs="Calibri"/>
          <w:sz w:val="10"/>
          <w:szCs w:val="10"/>
          <w:lang w:val="es-ES_tradnl"/>
        </w:rPr>
      </w:pPr>
    </w:p>
    <w:p w14:paraId="220903C4" w14:textId="77777777" w:rsidR="00B87F81" w:rsidRPr="00B87F81" w:rsidRDefault="00B87F81" w:rsidP="00B87F81">
      <w:pPr>
        <w:rPr>
          <w:sz w:val="20"/>
          <w:szCs w:val="20"/>
          <w:lang w:val="es"/>
        </w:rPr>
      </w:pPr>
      <w:r w:rsidRPr="00B87F81">
        <w:rPr>
          <w:sz w:val="20"/>
          <w:szCs w:val="20"/>
          <w:lang w:val="es"/>
        </w:rPr>
        <w:t>Si bien el atletismo interescolar puede proporcionar algunos de los momentos más gratificantes e inspiradores en la vida de los estudiantes, también puede haber ocasiones en las que las cosas no salgan como esperaban un padre o un hijo. Si surge un conflicto o problema durante una temporada, es imperativo que se aborde de manera oportuna y adecuada para que la inquietud se pueda resolver rápidamente. Tanto la crianza como el entrenamiento son trabajos extremadamente difíciles. La comunicación abierta y las expectativas claras permitirán que ambos grupos trabajen juntos para brindar un mayor beneficio a los estudiantes-atletas.</w:t>
      </w:r>
    </w:p>
    <w:p w14:paraId="4EE230B9" w14:textId="77777777" w:rsidR="00B87F81" w:rsidRPr="00B87F81" w:rsidRDefault="00B87F81" w:rsidP="00B87F81">
      <w:pPr>
        <w:rPr>
          <w:sz w:val="20"/>
          <w:szCs w:val="20"/>
          <w:lang w:val="es"/>
        </w:rPr>
      </w:pPr>
    </w:p>
    <w:p w14:paraId="5673FDBA" w14:textId="77777777" w:rsidR="00B87F81" w:rsidRPr="00B87F81" w:rsidRDefault="00B87F81" w:rsidP="00B87F81">
      <w:pPr>
        <w:rPr>
          <w:sz w:val="20"/>
          <w:szCs w:val="20"/>
          <w:lang w:val="es"/>
        </w:rPr>
      </w:pPr>
      <w:r w:rsidRPr="00B87F81">
        <w:rPr>
          <w:sz w:val="20"/>
          <w:szCs w:val="20"/>
          <w:lang w:val="es"/>
        </w:rPr>
        <w:t xml:space="preserve">En muchos casos, una conversación entre un </w:t>
      </w:r>
      <w:r w:rsidRPr="00B87F81">
        <w:rPr>
          <w:b/>
          <w:bCs/>
          <w:sz w:val="20"/>
          <w:szCs w:val="20"/>
          <w:lang w:val="es"/>
        </w:rPr>
        <w:t>padre y el estudiante deportista</w:t>
      </w:r>
      <w:r w:rsidRPr="00B87F81">
        <w:rPr>
          <w:sz w:val="20"/>
          <w:szCs w:val="20"/>
          <w:lang w:val="es"/>
        </w:rPr>
        <w:t xml:space="preserve"> puede resolver la mayoría de las preguntas o inquietudes. El estudiante-atleta asiste diariamente a las prácticas y juegos y debe poder abordar las reglas y roles del programa.</w:t>
      </w:r>
    </w:p>
    <w:p w14:paraId="3AD99E37" w14:textId="77777777" w:rsidR="00B87F81" w:rsidRPr="00B87F81" w:rsidRDefault="00B87F81" w:rsidP="00B87F81">
      <w:pPr>
        <w:rPr>
          <w:sz w:val="20"/>
          <w:szCs w:val="20"/>
          <w:lang w:val="es"/>
        </w:rPr>
      </w:pPr>
    </w:p>
    <w:p w14:paraId="49976F0F" w14:textId="77777777" w:rsidR="00B87F81" w:rsidRPr="00B87F81" w:rsidRDefault="00B87F81" w:rsidP="00B87F81">
      <w:pPr>
        <w:rPr>
          <w:sz w:val="20"/>
          <w:szCs w:val="20"/>
          <w:lang w:val="es"/>
        </w:rPr>
      </w:pPr>
      <w:r w:rsidRPr="00B87F81">
        <w:rPr>
          <w:sz w:val="20"/>
          <w:szCs w:val="20"/>
          <w:lang w:val="es"/>
        </w:rPr>
        <w:t xml:space="preserve">Si esta conversación no resuelve el problema ni responde la pregunta, el siguiente paso es que el </w:t>
      </w:r>
      <w:r w:rsidRPr="00B87F81">
        <w:rPr>
          <w:b/>
          <w:bCs/>
          <w:sz w:val="20"/>
          <w:szCs w:val="20"/>
          <w:lang w:val="es"/>
        </w:rPr>
        <w:t>estudiante-atleta y el entrenador</w:t>
      </w:r>
      <w:r w:rsidRPr="00B87F81">
        <w:rPr>
          <w:sz w:val="20"/>
          <w:szCs w:val="20"/>
          <w:lang w:val="es"/>
        </w:rPr>
        <w:t xml:space="preserve"> discutan la inquietud. Muchas veces, un malentendido se puede resolver fácilmente con esta conversación directa.</w:t>
      </w:r>
    </w:p>
    <w:p w14:paraId="518C6C70" w14:textId="77777777" w:rsidR="00B87F81" w:rsidRPr="00B87F81" w:rsidRDefault="00B87F81" w:rsidP="00B87F81">
      <w:pPr>
        <w:rPr>
          <w:sz w:val="20"/>
          <w:szCs w:val="20"/>
          <w:lang w:val="es"/>
        </w:rPr>
      </w:pPr>
    </w:p>
    <w:p w14:paraId="1328E44D" w14:textId="77777777" w:rsidR="00B87F81" w:rsidRPr="00B87F81" w:rsidRDefault="00B87F81" w:rsidP="00B87F81">
      <w:pPr>
        <w:rPr>
          <w:sz w:val="20"/>
          <w:szCs w:val="20"/>
          <w:lang w:val="es"/>
        </w:rPr>
      </w:pPr>
      <w:r w:rsidRPr="00B87F81">
        <w:rPr>
          <w:sz w:val="20"/>
          <w:szCs w:val="20"/>
          <w:lang w:val="es"/>
        </w:rPr>
        <w:t xml:space="preserve">Si es necesario que un </w:t>
      </w:r>
      <w:r w:rsidRPr="00B87F81">
        <w:rPr>
          <w:b/>
          <w:bCs/>
          <w:sz w:val="20"/>
          <w:szCs w:val="20"/>
          <w:lang w:val="es"/>
        </w:rPr>
        <w:t>padre y un entrenador</w:t>
      </w:r>
      <w:r w:rsidRPr="00B87F81">
        <w:rPr>
          <w:sz w:val="20"/>
          <w:szCs w:val="20"/>
          <w:lang w:val="es"/>
        </w:rPr>
        <w:t xml:space="preserve"> se reúnan para discutir una inquietud, los padres deben comunicarse con el entrenador para programar una reunión. No intente confrontar al entrenador antes, después o durante una práctica o juego. Estos pueden ser momentos emocionales tanto para los padres como para el entrenador y no promoverían una resolución positiva. Debe entenderse que el tiempo de juego, la estrategia del equipo, la vocación del juego y otros estudiantes-atletas no son temas de discusión apropiados.</w:t>
      </w:r>
    </w:p>
    <w:p w14:paraId="22CB08C2" w14:textId="77777777" w:rsidR="00B87F81" w:rsidRPr="00B87F81" w:rsidRDefault="00B87F81" w:rsidP="00B87F81">
      <w:pPr>
        <w:rPr>
          <w:sz w:val="20"/>
          <w:szCs w:val="20"/>
          <w:lang w:val="es"/>
        </w:rPr>
      </w:pPr>
    </w:p>
    <w:p w14:paraId="621BC973" w14:textId="77777777" w:rsidR="00B87F81" w:rsidRPr="00B87F81" w:rsidRDefault="00B87F81" w:rsidP="00B87F81">
      <w:pPr>
        <w:rPr>
          <w:sz w:val="20"/>
          <w:szCs w:val="20"/>
          <w:lang w:val="es"/>
        </w:rPr>
      </w:pPr>
      <w:r w:rsidRPr="00B87F81">
        <w:rPr>
          <w:sz w:val="20"/>
          <w:szCs w:val="20"/>
          <w:lang w:val="es"/>
        </w:rPr>
        <w:t>Si ninguna de las vías anteriores resuelve la inquietud, se programará una reunión entre el estudiante, los padres, el entrenador y el Director Atlético.</w:t>
      </w:r>
    </w:p>
    <w:p w14:paraId="5F0C2BD9" w14:textId="77777777" w:rsidR="00B87F81" w:rsidRPr="00B87F81" w:rsidRDefault="00B87F81" w:rsidP="00B87F81">
      <w:pPr>
        <w:rPr>
          <w:sz w:val="20"/>
          <w:szCs w:val="20"/>
          <w:lang w:val="es"/>
        </w:rPr>
      </w:pPr>
    </w:p>
    <w:p w14:paraId="65D8EF02" w14:textId="7F2FFA80" w:rsidR="00FC1773" w:rsidRPr="00B87F81" w:rsidRDefault="00B87F81" w:rsidP="00B87F81">
      <w:pPr>
        <w:rPr>
          <w:rFonts w:cs="Calibri"/>
          <w:b/>
          <w:bCs/>
          <w:sz w:val="20"/>
          <w:szCs w:val="20"/>
          <w:lang w:val="es-ES_tradnl"/>
        </w:rPr>
      </w:pPr>
      <w:r w:rsidRPr="00B87F81">
        <w:rPr>
          <w:b/>
          <w:bCs/>
          <w:sz w:val="20"/>
          <w:szCs w:val="20"/>
          <w:lang w:val="es"/>
        </w:rPr>
        <w:t>Comuníquese con el Director Atlético de inmediato en cualquier momento en caso de una emergencia o una violación grave de la seguridad o de cualquier regla o reglamento</w:t>
      </w:r>
      <w:r>
        <w:rPr>
          <w:b/>
          <w:bCs/>
          <w:sz w:val="20"/>
          <w:szCs w:val="20"/>
          <w:lang w:val="es"/>
        </w:rPr>
        <w:t>.</w:t>
      </w:r>
    </w:p>
    <w:p w14:paraId="4E561032" w14:textId="77777777" w:rsidR="0086284A" w:rsidRPr="009012C3" w:rsidRDefault="0086284A" w:rsidP="0086284A">
      <w:pPr>
        <w:jc w:val="center"/>
        <w:rPr>
          <w:rFonts w:cs="Calibri"/>
          <w:b/>
          <w:sz w:val="20"/>
          <w:szCs w:val="20"/>
          <w:lang w:val="es-ES_tradnl"/>
        </w:rPr>
      </w:pPr>
    </w:p>
    <w:p w14:paraId="56B81A4A" w14:textId="77777777" w:rsidR="0086284A" w:rsidRPr="009012C3" w:rsidRDefault="0086284A" w:rsidP="0086284A">
      <w:pPr>
        <w:jc w:val="center"/>
        <w:rPr>
          <w:rFonts w:cs="Calibri"/>
          <w:b/>
          <w:sz w:val="20"/>
          <w:szCs w:val="20"/>
          <w:lang w:val="es-ES_tradnl"/>
        </w:rPr>
      </w:pPr>
      <w:r>
        <w:rPr>
          <w:b/>
          <w:sz w:val="20"/>
          <w:szCs w:val="20"/>
          <w:lang w:val="es"/>
        </w:rPr>
        <w:lastRenderedPageBreak/>
        <w:t>El papel de los padres en los deportes de la escuela intermedia</w:t>
      </w:r>
    </w:p>
    <w:p w14:paraId="6FD577B3" w14:textId="77777777" w:rsidR="0086284A" w:rsidRPr="009012C3" w:rsidRDefault="0086284A" w:rsidP="0086284A">
      <w:pPr>
        <w:jc w:val="center"/>
        <w:rPr>
          <w:rFonts w:cs="Calibri"/>
          <w:sz w:val="20"/>
          <w:szCs w:val="20"/>
          <w:lang w:val="es-ES_tradnl"/>
        </w:rPr>
      </w:pPr>
      <w:r>
        <w:rPr>
          <w:sz w:val="20"/>
          <w:szCs w:val="20"/>
          <w:lang w:val="es"/>
        </w:rPr>
        <w:t>(Adaptado de una variedad de fuentes)</w:t>
      </w:r>
    </w:p>
    <w:p w14:paraId="6B5E00AA" w14:textId="77777777" w:rsidR="0086284A" w:rsidRPr="009012C3" w:rsidRDefault="0086284A" w:rsidP="0086284A">
      <w:pPr>
        <w:rPr>
          <w:rFonts w:cs="Calibri"/>
          <w:sz w:val="20"/>
          <w:szCs w:val="20"/>
          <w:lang w:val="es-ES_tradnl"/>
        </w:rPr>
      </w:pPr>
    </w:p>
    <w:p w14:paraId="00DE0E98" w14:textId="77777777" w:rsidR="0070721D" w:rsidRPr="0070721D" w:rsidRDefault="0070721D" w:rsidP="0070721D">
      <w:pPr>
        <w:rPr>
          <w:sz w:val="20"/>
          <w:szCs w:val="20"/>
          <w:lang w:val="es"/>
        </w:rPr>
      </w:pPr>
      <w:r w:rsidRPr="0070721D">
        <w:rPr>
          <w:sz w:val="20"/>
          <w:szCs w:val="20"/>
          <w:lang w:val="es"/>
        </w:rPr>
        <w:t>Acepta las demandas y el compromiso de tiempo de los deportes de la escuela secundaria.</w:t>
      </w:r>
    </w:p>
    <w:p w14:paraId="61E29856" w14:textId="77777777" w:rsidR="0070721D" w:rsidRPr="0070721D" w:rsidRDefault="0070721D" w:rsidP="0070721D">
      <w:pPr>
        <w:rPr>
          <w:sz w:val="20"/>
          <w:szCs w:val="20"/>
          <w:lang w:val="es"/>
        </w:rPr>
      </w:pPr>
      <w:r w:rsidRPr="0070721D">
        <w:rPr>
          <w:sz w:val="20"/>
          <w:szCs w:val="20"/>
          <w:lang w:val="es"/>
        </w:rPr>
        <w:t>Haga todo lo posible para tener a su hijo en cada práctica, evento de equipo y competencia.</w:t>
      </w:r>
    </w:p>
    <w:p w14:paraId="4CFB0125" w14:textId="77777777" w:rsidR="0070721D" w:rsidRPr="0070721D" w:rsidRDefault="0070721D" w:rsidP="0070721D">
      <w:pPr>
        <w:rPr>
          <w:sz w:val="20"/>
          <w:szCs w:val="20"/>
          <w:lang w:val="es"/>
        </w:rPr>
      </w:pPr>
      <w:r w:rsidRPr="0070721D">
        <w:rPr>
          <w:sz w:val="20"/>
          <w:szCs w:val="20"/>
          <w:lang w:val="es"/>
        </w:rPr>
        <w:t>Asiste a tantos juegos como puedas.</w:t>
      </w:r>
    </w:p>
    <w:p w14:paraId="5467CEF1" w14:textId="77777777" w:rsidR="0070721D" w:rsidRPr="0070721D" w:rsidRDefault="0070721D" w:rsidP="0070721D">
      <w:pPr>
        <w:rPr>
          <w:sz w:val="20"/>
          <w:szCs w:val="20"/>
          <w:lang w:val="es"/>
        </w:rPr>
      </w:pPr>
      <w:r w:rsidRPr="0070721D">
        <w:rPr>
          <w:sz w:val="20"/>
          <w:szCs w:val="20"/>
          <w:lang w:val="es"/>
        </w:rPr>
        <w:t>Apoye a todo el equipo, no solo a su hijo.</w:t>
      </w:r>
    </w:p>
    <w:p w14:paraId="2D7ADFF9" w14:textId="77777777" w:rsidR="0070721D" w:rsidRPr="0070721D" w:rsidRDefault="0070721D" w:rsidP="0070721D">
      <w:pPr>
        <w:rPr>
          <w:sz w:val="20"/>
          <w:szCs w:val="20"/>
          <w:lang w:val="es"/>
        </w:rPr>
      </w:pPr>
      <w:r w:rsidRPr="0070721D">
        <w:rPr>
          <w:sz w:val="20"/>
          <w:szCs w:val="20"/>
          <w:lang w:val="es"/>
        </w:rPr>
        <w:t>Apoye al entrenador y déjelo ser la única voz instructora antes y durante la competencia.</w:t>
      </w:r>
    </w:p>
    <w:p w14:paraId="5DEF26ED" w14:textId="77777777" w:rsidR="0070721D" w:rsidRPr="0070721D" w:rsidRDefault="0070721D" w:rsidP="0070721D">
      <w:pPr>
        <w:rPr>
          <w:sz w:val="20"/>
          <w:szCs w:val="20"/>
          <w:lang w:val="es"/>
        </w:rPr>
      </w:pPr>
      <w:r w:rsidRPr="0070721D">
        <w:rPr>
          <w:sz w:val="20"/>
          <w:szCs w:val="20"/>
          <w:lang w:val="es"/>
        </w:rPr>
        <w:t>Vea el juego teniendo en cuenta los objetivos del equipo y del programa.</w:t>
      </w:r>
    </w:p>
    <w:p w14:paraId="3AB53946" w14:textId="77777777" w:rsidR="0070721D" w:rsidRPr="0070721D" w:rsidRDefault="0070721D" w:rsidP="0070721D">
      <w:pPr>
        <w:rPr>
          <w:sz w:val="20"/>
          <w:szCs w:val="20"/>
          <w:lang w:val="es"/>
        </w:rPr>
      </w:pPr>
      <w:r w:rsidRPr="0070721D">
        <w:rPr>
          <w:sz w:val="20"/>
          <w:szCs w:val="20"/>
          <w:lang w:val="es"/>
        </w:rPr>
        <w:t>Acepte las metas y los roles de su hijo.</w:t>
      </w:r>
    </w:p>
    <w:p w14:paraId="556310D7" w14:textId="77777777" w:rsidR="0070721D" w:rsidRPr="0070721D" w:rsidRDefault="0070721D" w:rsidP="0070721D">
      <w:pPr>
        <w:rPr>
          <w:sz w:val="20"/>
          <w:szCs w:val="20"/>
          <w:lang w:val="es"/>
        </w:rPr>
      </w:pPr>
      <w:r w:rsidRPr="0070721D">
        <w:rPr>
          <w:sz w:val="20"/>
          <w:szCs w:val="20"/>
          <w:lang w:val="es"/>
        </w:rPr>
        <w:t>Modele el comportamiento apropiado antes, durante y después del juego. Sea sereno, confiado y tranquilo.</w:t>
      </w:r>
    </w:p>
    <w:p w14:paraId="5489DCD9" w14:textId="77777777" w:rsidR="0070721D" w:rsidRPr="0070721D" w:rsidRDefault="0070721D" w:rsidP="0070721D">
      <w:pPr>
        <w:rPr>
          <w:sz w:val="20"/>
          <w:szCs w:val="20"/>
          <w:lang w:val="es"/>
        </w:rPr>
      </w:pPr>
      <w:r w:rsidRPr="0070721D">
        <w:rPr>
          <w:sz w:val="20"/>
          <w:szCs w:val="20"/>
          <w:lang w:val="es"/>
        </w:rPr>
        <w:t>Modele y exija deportividad positiva.</w:t>
      </w:r>
    </w:p>
    <w:p w14:paraId="47EA5B61" w14:textId="77777777" w:rsidR="0070721D" w:rsidRPr="0070721D" w:rsidRDefault="0070721D" w:rsidP="0070721D">
      <w:pPr>
        <w:rPr>
          <w:sz w:val="20"/>
          <w:szCs w:val="20"/>
          <w:lang w:val="es"/>
        </w:rPr>
      </w:pPr>
      <w:r w:rsidRPr="0070721D">
        <w:rPr>
          <w:sz w:val="20"/>
          <w:szCs w:val="20"/>
          <w:lang w:val="es"/>
        </w:rPr>
        <w:t>Anima positivamente solo a tu equipo.</w:t>
      </w:r>
    </w:p>
    <w:p w14:paraId="04C07D52" w14:textId="77777777" w:rsidR="0070721D" w:rsidRPr="0070721D" w:rsidRDefault="0070721D" w:rsidP="0070721D">
      <w:pPr>
        <w:rPr>
          <w:sz w:val="20"/>
          <w:szCs w:val="20"/>
          <w:lang w:val="es"/>
        </w:rPr>
      </w:pPr>
      <w:r w:rsidRPr="0070721D">
        <w:rPr>
          <w:sz w:val="20"/>
          <w:szCs w:val="20"/>
          <w:lang w:val="es"/>
        </w:rPr>
        <w:t>Alivie la presión competitiva, no la aumente.</w:t>
      </w:r>
    </w:p>
    <w:p w14:paraId="67946789" w14:textId="77777777" w:rsidR="0070721D" w:rsidRPr="0070721D" w:rsidRDefault="0070721D" w:rsidP="0070721D">
      <w:pPr>
        <w:rPr>
          <w:sz w:val="20"/>
          <w:szCs w:val="20"/>
          <w:lang w:val="es"/>
        </w:rPr>
      </w:pPr>
      <w:r w:rsidRPr="0070721D">
        <w:rPr>
          <w:sz w:val="20"/>
          <w:szCs w:val="20"/>
          <w:lang w:val="es"/>
        </w:rPr>
        <w:t>Acepte el juicio de los oficiales y mantenga el control.</w:t>
      </w:r>
    </w:p>
    <w:p w14:paraId="4354EE2D" w14:textId="77777777" w:rsidR="0070721D" w:rsidRPr="0070721D" w:rsidRDefault="0070721D" w:rsidP="0070721D">
      <w:pPr>
        <w:rPr>
          <w:sz w:val="20"/>
          <w:szCs w:val="20"/>
          <w:lang w:val="es"/>
        </w:rPr>
      </w:pPr>
      <w:r w:rsidRPr="0070721D">
        <w:rPr>
          <w:sz w:val="20"/>
          <w:szCs w:val="20"/>
          <w:lang w:val="es"/>
        </w:rPr>
        <w:t>Haz todo lo posible para que la experiencia atlética sea positiva para los jugadores, para ti y para quienes te rodean.</w:t>
      </w:r>
    </w:p>
    <w:p w14:paraId="2C421468" w14:textId="77777777" w:rsidR="0070721D" w:rsidRPr="0070721D" w:rsidRDefault="0070721D" w:rsidP="0070721D">
      <w:pPr>
        <w:rPr>
          <w:sz w:val="20"/>
          <w:szCs w:val="20"/>
          <w:lang w:val="es"/>
        </w:rPr>
      </w:pPr>
      <w:r w:rsidRPr="0070721D">
        <w:rPr>
          <w:sz w:val="20"/>
          <w:szCs w:val="20"/>
          <w:lang w:val="es"/>
        </w:rPr>
        <w:t>Sea un animador, mantenga tanto la victoria como la derrota en perspectiva.</w:t>
      </w:r>
    </w:p>
    <w:p w14:paraId="7E15AE5F" w14:textId="77777777" w:rsidR="0070721D" w:rsidRPr="0070721D" w:rsidRDefault="0070721D" w:rsidP="0070721D">
      <w:pPr>
        <w:rPr>
          <w:sz w:val="20"/>
          <w:szCs w:val="20"/>
          <w:lang w:val="es"/>
        </w:rPr>
      </w:pPr>
    </w:p>
    <w:p w14:paraId="276CE502" w14:textId="51DB035E" w:rsidR="0086284A" w:rsidRDefault="0070721D" w:rsidP="0070721D">
      <w:pPr>
        <w:rPr>
          <w:sz w:val="20"/>
          <w:szCs w:val="20"/>
          <w:lang w:val="es"/>
        </w:rPr>
      </w:pPr>
      <w:r w:rsidRPr="0070721D">
        <w:rPr>
          <w:sz w:val="20"/>
          <w:szCs w:val="20"/>
          <w:lang w:val="es"/>
        </w:rPr>
        <w:t>Como se lee antes de muchos de nuestros eventos deportivos… les pedimos a los padres que ayuden a que el evento sea significativo para los atletas mostrando respeto por su equipo, el equipo contrario, los entrenadores y los oficiales.</w:t>
      </w:r>
    </w:p>
    <w:p w14:paraId="5A1D0783" w14:textId="77777777" w:rsidR="0070721D" w:rsidRPr="009012C3" w:rsidRDefault="0070721D" w:rsidP="0070721D">
      <w:pPr>
        <w:rPr>
          <w:rFonts w:cs="Calibri"/>
          <w:sz w:val="20"/>
          <w:szCs w:val="20"/>
          <w:lang w:val="es-ES_tradnl"/>
        </w:rPr>
      </w:pPr>
    </w:p>
    <w:p w14:paraId="179A485C" w14:textId="77777777" w:rsidR="0086284A" w:rsidRPr="009012C3" w:rsidRDefault="0086284A" w:rsidP="0086284A">
      <w:pPr>
        <w:jc w:val="center"/>
        <w:rPr>
          <w:rFonts w:cs="Calibri"/>
          <w:b/>
          <w:sz w:val="20"/>
          <w:szCs w:val="20"/>
          <w:lang w:val="es-ES_tradnl"/>
        </w:rPr>
      </w:pPr>
      <w:r w:rsidRPr="005853A4">
        <w:rPr>
          <w:b/>
          <w:sz w:val="20"/>
          <w:szCs w:val="20"/>
          <w:lang w:val="es"/>
        </w:rPr>
        <w:t>Que jueguen los jugadores, que los entrenadores se entrenen y que los funcionarios oficien.</w:t>
      </w:r>
    </w:p>
    <w:p w14:paraId="14D6A19B" w14:textId="77777777" w:rsidR="0086284A" w:rsidRPr="009012C3" w:rsidRDefault="0086284A" w:rsidP="0013374F">
      <w:pPr>
        <w:jc w:val="center"/>
        <w:rPr>
          <w:rFonts w:cs="Calibri"/>
          <w:b/>
          <w:sz w:val="20"/>
          <w:szCs w:val="20"/>
          <w:lang w:val="es-ES_tradnl"/>
        </w:rPr>
      </w:pPr>
    </w:p>
    <w:p w14:paraId="090262EC" w14:textId="77777777" w:rsidR="00FC1773" w:rsidRPr="009012C3" w:rsidRDefault="00FC1773" w:rsidP="0013374F">
      <w:pPr>
        <w:jc w:val="center"/>
        <w:rPr>
          <w:rFonts w:cs="Calibri"/>
          <w:b/>
          <w:sz w:val="20"/>
          <w:szCs w:val="20"/>
          <w:lang w:val="es-ES_tradnl"/>
        </w:rPr>
      </w:pPr>
    </w:p>
    <w:p w14:paraId="3B99A045" w14:textId="77777777" w:rsidR="00485FDC" w:rsidRPr="009012C3" w:rsidRDefault="00485FDC" w:rsidP="0013374F">
      <w:pPr>
        <w:jc w:val="center"/>
        <w:rPr>
          <w:rFonts w:cs="Calibri"/>
          <w:b/>
          <w:sz w:val="20"/>
          <w:szCs w:val="20"/>
          <w:lang w:val="es-ES_tradnl"/>
        </w:rPr>
      </w:pPr>
    </w:p>
    <w:p w14:paraId="0FA65B2D" w14:textId="77777777" w:rsidR="00485FDC" w:rsidRPr="009012C3" w:rsidRDefault="00485FDC" w:rsidP="0013374F">
      <w:pPr>
        <w:jc w:val="center"/>
        <w:rPr>
          <w:rFonts w:cs="Calibri"/>
          <w:b/>
          <w:sz w:val="20"/>
          <w:szCs w:val="20"/>
          <w:lang w:val="es-ES_tradnl"/>
        </w:rPr>
      </w:pPr>
    </w:p>
    <w:p w14:paraId="7C04743B" w14:textId="77777777" w:rsidR="0086284A" w:rsidRPr="009012C3" w:rsidRDefault="0086284A" w:rsidP="0013374F">
      <w:pPr>
        <w:jc w:val="center"/>
        <w:rPr>
          <w:rFonts w:cs="Calibri"/>
          <w:b/>
          <w:sz w:val="20"/>
          <w:szCs w:val="20"/>
          <w:lang w:val="es-ES_tradnl"/>
        </w:rPr>
      </w:pPr>
    </w:p>
    <w:p w14:paraId="51EC060D" w14:textId="77777777" w:rsidR="0086284A" w:rsidRPr="009012C3" w:rsidRDefault="0086284A" w:rsidP="0013374F">
      <w:pPr>
        <w:jc w:val="center"/>
        <w:rPr>
          <w:rFonts w:cs="Calibri"/>
          <w:b/>
          <w:sz w:val="20"/>
          <w:szCs w:val="20"/>
          <w:lang w:val="es-ES_tradnl"/>
        </w:rPr>
      </w:pPr>
    </w:p>
    <w:p w14:paraId="66B0FC0F" w14:textId="77777777" w:rsidR="0086284A" w:rsidRPr="009012C3" w:rsidRDefault="0086284A" w:rsidP="0013374F">
      <w:pPr>
        <w:jc w:val="center"/>
        <w:rPr>
          <w:rFonts w:cs="Calibri"/>
          <w:b/>
          <w:sz w:val="20"/>
          <w:szCs w:val="20"/>
          <w:lang w:val="es-ES_tradnl"/>
        </w:rPr>
      </w:pPr>
    </w:p>
    <w:p w14:paraId="2EC2B566" w14:textId="77777777" w:rsidR="0086284A" w:rsidRPr="009012C3" w:rsidRDefault="0086284A" w:rsidP="0013374F">
      <w:pPr>
        <w:jc w:val="center"/>
        <w:rPr>
          <w:rFonts w:cs="Calibri"/>
          <w:b/>
          <w:sz w:val="20"/>
          <w:szCs w:val="20"/>
          <w:lang w:val="es-ES_tradnl"/>
        </w:rPr>
      </w:pPr>
    </w:p>
    <w:p w14:paraId="7EB5DDBF" w14:textId="77777777" w:rsidR="0086284A" w:rsidRPr="009012C3" w:rsidRDefault="0086284A" w:rsidP="0013374F">
      <w:pPr>
        <w:jc w:val="center"/>
        <w:rPr>
          <w:rFonts w:cs="Calibri"/>
          <w:b/>
          <w:sz w:val="20"/>
          <w:szCs w:val="20"/>
          <w:lang w:val="es-ES_tradnl"/>
        </w:rPr>
      </w:pPr>
    </w:p>
    <w:p w14:paraId="2208E478" w14:textId="77777777" w:rsidR="0086284A" w:rsidRPr="009012C3" w:rsidRDefault="0086284A" w:rsidP="0013374F">
      <w:pPr>
        <w:jc w:val="center"/>
        <w:rPr>
          <w:rFonts w:cs="Calibri"/>
          <w:b/>
          <w:sz w:val="20"/>
          <w:szCs w:val="20"/>
          <w:lang w:val="es-ES_tradnl"/>
        </w:rPr>
      </w:pPr>
    </w:p>
    <w:p w14:paraId="4A31A1A4" w14:textId="77777777" w:rsidR="0086284A" w:rsidRPr="009012C3" w:rsidRDefault="0086284A" w:rsidP="0013374F">
      <w:pPr>
        <w:jc w:val="center"/>
        <w:rPr>
          <w:rFonts w:cs="Calibri"/>
          <w:b/>
          <w:sz w:val="20"/>
          <w:szCs w:val="20"/>
          <w:lang w:val="es-ES_tradnl"/>
        </w:rPr>
      </w:pPr>
    </w:p>
    <w:p w14:paraId="6D12E672" w14:textId="77777777" w:rsidR="0086284A" w:rsidRPr="009012C3" w:rsidRDefault="0086284A" w:rsidP="0013374F">
      <w:pPr>
        <w:jc w:val="center"/>
        <w:rPr>
          <w:rFonts w:cs="Calibri"/>
          <w:b/>
          <w:sz w:val="20"/>
          <w:szCs w:val="20"/>
          <w:lang w:val="es-ES_tradnl"/>
        </w:rPr>
      </w:pPr>
    </w:p>
    <w:p w14:paraId="091F8367" w14:textId="77777777" w:rsidR="0086284A" w:rsidRPr="009012C3" w:rsidRDefault="0086284A" w:rsidP="0013374F">
      <w:pPr>
        <w:jc w:val="center"/>
        <w:rPr>
          <w:rFonts w:cs="Calibri"/>
          <w:b/>
          <w:sz w:val="20"/>
          <w:szCs w:val="20"/>
          <w:lang w:val="es-ES_tradnl"/>
        </w:rPr>
      </w:pPr>
    </w:p>
    <w:p w14:paraId="1900ADC2" w14:textId="77777777" w:rsidR="0086284A" w:rsidRPr="009012C3" w:rsidRDefault="0086284A" w:rsidP="0013374F">
      <w:pPr>
        <w:jc w:val="center"/>
        <w:rPr>
          <w:rFonts w:cs="Calibri"/>
          <w:b/>
          <w:sz w:val="20"/>
          <w:szCs w:val="20"/>
          <w:lang w:val="es-ES_tradnl"/>
        </w:rPr>
      </w:pPr>
    </w:p>
    <w:p w14:paraId="4A16ACD0" w14:textId="77777777" w:rsidR="0086284A" w:rsidRPr="009012C3" w:rsidRDefault="0086284A" w:rsidP="0013374F">
      <w:pPr>
        <w:jc w:val="center"/>
        <w:rPr>
          <w:rFonts w:cs="Calibri"/>
          <w:b/>
          <w:sz w:val="20"/>
          <w:szCs w:val="20"/>
          <w:lang w:val="es-ES_tradnl"/>
        </w:rPr>
      </w:pPr>
    </w:p>
    <w:p w14:paraId="62F09063" w14:textId="77777777" w:rsidR="0086284A" w:rsidRPr="009012C3" w:rsidRDefault="0086284A" w:rsidP="0013374F">
      <w:pPr>
        <w:jc w:val="center"/>
        <w:rPr>
          <w:rFonts w:cs="Calibri"/>
          <w:b/>
          <w:sz w:val="20"/>
          <w:szCs w:val="20"/>
          <w:lang w:val="es-ES_tradnl"/>
        </w:rPr>
      </w:pPr>
    </w:p>
    <w:p w14:paraId="41E0043A" w14:textId="77777777" w:rsidR="0086284A" w:rsidRPr="009012C3" w:rsidRDefault="0086284A" w:rsidP="0013374F">
      <w:pPr>
        <w:jc w:val="center"/>
        <w:rPr>
          <w:rFonts w:cs="Calibri"/>
          <w:b/>
          <w:sz w:val="20"/>
          <w:szCs w:val="20"/>
          <w:lang w:val="es-ES_tradnl"/>
        </w:rPr>
      </w:pPr>
    </w:p>
    <w:p w14:paraId="4A0EEBE1" w14:textId="77777777" w:rsidR="0086284A" w:rsidRPr="009012C3" w:rsidRDefault="0086284A" w:rsidP="0013374F">
      <w:pPr>
        <w:jc w:val="center"/>
        <w:rPr>
          <w:rFonts w:cs="Calibri"/>
          <w:b/>
          <w:sz w:val="20"/>
          <w:szCs w:val="20"/>
          <w:lang w:val="es-ES_tradnl"/>
        </w:rPr>
      </w:pPr>
    </w:p>
    <w:p w14:paraId="397BE32A" w14:textId="77777777" w:rsidR="0086284A" w:rsidRPr="009012C3" w:rsidRDefault="0086284A" w:rsidP="0013374F">
      <w:pPr>
        <w:jc w:val="center"/>
        <w:rPr>
          <w:rFonts w:cs="Calibri"/>
          <w:b/>
          <w:sz w:val="20"/>
          <w:szCs w:val="20"/>
          <w:lang w:val="es-ES_tradnl"/>
        </w:rPr>
      </w:pPr>
    </w:p>
    <w:p w14:paraId="60C6A696" w14:textId="77777777" w:rsidR="0086284A" w:rsidRPr="009012C3" w:rsidRDefault="0086284A" w:rsidP="0013374F">
      <w:pPr>
        <w:jc w:val="center"/>
        <w:rPr>
          <w:rFonts w:cs="Calibri"/>
          <w:b/>
          <w:sz w:val="20"/>
          <w:szCs w:val="20"/>
          <w:lang w:val="es-ES_tradnl"/>
        </w:rPr>
      </w:pPr>
    </w:p>
    <w:p w14:paraId="3FF1AAA6" w14:textId="77777777" w:rsidR="0086284A" w:rsidRPr="009012C3" w:rsidRDefault="0086284A" w:rsidP="0013374F">
      <w:pPr>
        <w:jc w:val="center"/>
        <w:rPr>
          <w:rFonts w:cs="Calibri"/>
          <w:b/>
          <w:sz w:val="20"/>
          <w:szCs w:val="20"/>
          <w:lang w:val="es-ES_tradnl"/>
        </w:rPr>
      </w:pPr>
    </w:p>
    <w:p w14:paraId="352C7A32" w14:textId="77777777" w:rsidR="0086284A" w:rsidRPr="009012C3" w:rsidRDefault="0086284A" w:rsidP="0013374F">
      <w:pPr>
        <w:jc w:val="center"/>
        <w:rPr>
          <w:rFonts w:cs="Calibri"/>
          <w:b/>
          <w:sz w:val="20"/>
          <w:szCs w:val="20"/>
          <w:lang w:val="es-ES_tradnl"/>
        </w:rPr>
      </w:pPr>
    </w:p>
    <w:p w14:paraId="0658AC7B" w14:textId="77777777" w:rsidR="0086284A" w:rsidRPr="009012C3" w:rsidRDefault="0086284A" w:rsidP="0013374F">
      <w:pPr>
        <w:jc w:val="center"/>
        <w:rPr>
          <w:rFonts w:cs="Calibri"/>
          <w:b/>
          <w:sz w:val="20"/>
          <w:szCs w:val="20"/>
          <w:lang w:val="es-ES_tradnl"/>
        </w:rPr>
      </w:pPr>
    </w:p>
    <w:p w14:paraId="12DD95C5" w14:textId="77777777" w:rsidR="0086284A" w:rsidRPr="009012C3" w:rsidRDefault="0086284A" w:rsidP="0013374F">
      <w:pPr>
        <w:jc w:val="center"/>
        <w:rPr>
          <w:rFonts w:cs="Calibri"/>
          <w:b/>
          <w:sz w:val="20"/>
          <w:szCs w:val="20"/>
          <w:lang w:val="es-ES_tradnl"/>
        </w:rPr>
      </w:pPr>
    </w:p>
    <w:p w14:paraId="59C76B0D" w14:textId="77777777" w:rsidR="0086284A" w:rsidRPr="009012C3" w:rsidRDefault="0086284A" w:rsidP="0013374F">
      <w:pPr>
        <w:jc w:val="center"/>
        <w:rPr>
          <w:rFonts w:cs="Calibri"/>
          <w:b/>
          <w:sz w:val="20"/>
          <w:szCs w:val="20"/>
          <w:lang w:val="es-ES_tradnl"/>
        </w:rPr>
      </w:pPr>
    </w:p>
    <w:p w14:paraId="5262AC4F" w14:textId="77777777" w:rsidR="0086284A" w:rsidRPr="009012C3" w:rsidRDefault="0086284A" w:rsidP="0013374F">
      <w:pPr>
        <w:jc w:val="center"/>
        <w:rPr>
          <w:rFonts w:cs="Calibri"/>
          <w:b/>
          <w:sz w:val="20"/>
          <w:szCs w:val="20"/>
          <w:lang w:val="es-ES_tradnl"/>
        </w:rPr>
      </w:pPr>
    </w:p>
    <w:p w14:paraId="2E7943B1" w14:textId="77777777" w:rsidR="0086284A" w:rsidRPr="009012C3" w:rsidRDefault="0086284A" w:rsidP="0013374F">
      <w:pPr>
        <w:jc w:val="center"/>
        <w:rPr>
          <w:rFonts w:cs="Calibri"/>
          <w:b/>
          <w:sz w:val="20"/>
          <w:szCs w:val="20"/>
          <w:lang w:val="es-ES_tradnl"/>
        </w:rPr>
      </w:pPr>
    </w:p>
    <w:p w14:paraId="7D26B3D7" w14:textId="77777777" w:rsidR="0086284A" w:rsidRPr="009012C3" w:rsidRDefault="0086284A" w:rsidP="0013374F">
      <w:pPr>
        <w:jc w:val="center"/>
        <w:rPr>
          <w:rFonts w:cs="Calibri"/>
          <w:b/>
          <w:sz w:val="20"/>
          <w:szCs w:val="20"/>
          <w:lang w:val="es-ES_tradnl"/>
        </w:rPr>
      </w:pPr>
    </w:p>
    <w:p w14:paraId="50CE3771" w14:textId="77777777" w:rsidR="0086284A" w:rsidRPr="009012C3" w:rsidRDefault="0086284A" w:rsidP="0013374F">
      <w:pPr>
        <w:jc w:val="center"/>
        <w:rPr>
          <w:rFonts w:cs="Calibri"/>
          <w:b/>
          <w:sz w:val="20"/>
          <w:szCs w:val="20"/>
          <w:lang w:val="es-ES_tradnl"/>
        </w:rPr>
      </w:pPr>
    </w:p>
    <w:p w14:paraId="1231B91A" w14:textId="77777777" w:rsidR="0086284A" w:rsidRPr="009012C3" w:rsidRDefault="0086284A" w:rsidP="0013374F">
      <w:pPr>
        <w:jc w:val="center"/>
        <w:rPr>
          <w:rFonts w:cs="Calibri"/>
          <w:b/>
          <w:sz w:val="20"/>
          <w:szCs w:val="20"/>
          <w:lang w:val="es-ES_tradnl"/>
        </w:rPr>
      </w:pPr>
    </w:p>
    <w:p w14:paraId="1896E620" w14:textId="77777777" w:rsidR="0086284A" w:rsidRPr="009012C3" w:rsidRDefault="0086284A" w:rsidP="0013374F">
      <w:pPr>
        <w:jc w:val="center"/>
        <w:rPr>
          <w:rFonts w:cs="Calibri"/>
          <w:b/>
          <w:sz w:val="20"/>
          <w:szCs w:val="20"/>
          <w:lang w:val="es-ES_tradnl"/>
        </w:rPr>
      </w:pPr>
    </w:p>
    <w:p w14:paraId="70071EA2" w14:textId="77777777" w:rsidR="0086284A" w:rsidRPr="009012C3" w:rsidRDefault="0086284A" w:rsidP="0013374F">
      <w:pPr>
        <w:jc w:val="center"/>
        <w:rPr>
          <w:rFonts w:cs="Calibri"/>
          <w:b/>
          <w:sz w:val="20"/>
          <w:szCs w:val="20"/>
          <w:lang w:val="es-ES_tradnl"/>
        </w:rPr>
      </w:pPr>
    </w:p>
    <w:p w14:paraId="5C2F11DA" w14:textId="77777777" w:rsidR="0086284A" w:rsidRPr="009012C3" w:rsidRDefault="0086284A" w:rsidP="0013374F">
      <w:pPr>
        <w:jc w:val="center"/>
        <w:rPr>
          <w:rFonts w:cs="Calibri"/>
          <w:b/>
          <w:sz w:val="20"/>
          <w:szCs w:val="20"/>
          <w:lang w:val="es-ES_tradnl"/>
        </w:rPr>
      </w:pPr>
    </w:p>
    <w:p w14:paraId="14CCD2B5" w14:textId="77777777" w:rsidR="001C4E77" w:rsidRPr="009012C3" w:rsidRDefault="001C4E77" w:rsidP="0013374F">
      <w:pPr>
        <w:jc w:val="center"/>
        <w:rPr>
          <w:rFonts w:cs="Calibri"/>
          <w:sz w:val="20"/>
          <w:szCs w:val="20"/>
          <w:lang w:val="es-ES_tradnl"/>
        </w:rPr>
      </w:pPr>
      <w:r w:rsidRPr="003928DD">
        <w:rPr>
          <w:b/>
          <w:sz w:val="20"/>
          <w:szCs w:val="20"/>
          <w:lang w:val="es"/>
        </w:rPr>
        <w:t>Proceso de registro/Elegibilidad</w:t>
      </w:r>
    </w:p>
    <w:p w14:paraId="10BC1C8F" w14:textId="77777777" w:rsidR="005521DC" w:rsidRPr="009012C3" w:rsidRDefault="005521DC" w:rsidP="0013374F">
      <w:pPr>
        <w:rPr>
          <w:rFonts w:cs="Calibri"/>
          <w:sz w:val="20"/>
          <w:szCs w:val="20"/>
          <w:lang w:val="es-ES_tradnl"/>
        </w:rPr>
      </w:pPr>
    </w:p>
    <w:p w14:paraId="1BA05346" w14:textId="3E16B5C0" w:rsidR="001C4E77" w:rsidRPr="00D0245C" w:rsidRDefault="001C4E77" w:rsidP="0013374F">
      <w:pPr>
        <w:rPr>
          <w:rFonts w:cs="Calibri"/>
          <w:sz w:val="20"/>
          <w:szCs w:val="20"/>
          <w:lang w:val="es-ES_tradnl"/>
        </w:rPr>
      </w:pPr>
      <w:r w:rsidRPr="00D0245C">
        <w:rPr>
          <w:sz w:val="20"/>
          <w:szCs w:val="20"/>
          <w:lang w:val="es"/>
        </w:rPr>
        <w:t xml:space="preserve">Los estudiantes que deseen participar en </w:t>
      </w:r>
      <w:r w:rsidR="003940BA" w:rsidRPr="00D0245C">
        <w:rPr>
          <w:sz w:val="20"/>
          <w:szCs w:val="20"/>
          <w:lang w:val="es"/>
        </w:rPr>
        <w:t xml:space="preserve">el </w:t>
      </w:r>
      <w:r w:rsidR="00D0245C" w:rsidRPr="00D0245C">
        <w:rPr>
          <w:sz w:val="20"/>
          <w:szCs w:val="20"/>
          <w:lang w:val="es"/>
        </w:rPr>
        <w:t>atletismo interescolar</w:t>
      </w:r>
      <w:r w:rsidR="005521DC" w:rsidRPr="00D0245C">
        <w:rPr>
          <w:sz w:val="20"/>
          <w:szCs w:val="20"/>
          <w:lang w:val="es"/>
        </w:rPr>
        <w:t xml:space="preserve"> de </w:t>
      </w:r>
      <w:r w:rsidRPr="00D0245C">
        <w:rPr>
          <w:sz w:val="20"/>
          <w:szCs w:val="20"/>
          <w:lang w:val="es"/>
        </w:rPr>
        <w:t>la</w:t>
      </w:r>
      <w:r w:rsidR="003940BA" w:rsidRPr="00D0245C">
        <w:rPr>
          <w:sz w:val="20"/>
          <w:szCs w:val="20"/>
          <w:lang w:val="es"/>
        </w:rPr>
        <w:t xml:space="preserve"> </w:t>
      </w:r>
      <w:r w:rsidR="00D0245C" w:rsidRPr="00D0245C">
        <w:rPr>
          <w:sz w:val="20"/>
          <w:szCs w:val="20"/>
          <w:lang w:val="es"/>
        </w:rPr>
        <w:t>escuela intermedia</w:t>
      </w:r>
      <w:r w:rsidRPr="00D0245C">
        <w:rPr>
          <w:sz w:val="20"/>
          <w:szCs w:val="20"/>
          <w:lang w:val="es"/>
        </w:rPr>
        <w:t xml:space="preserve"> deben completar lo siguiente para ser elegibles.  Un estudiante NO PUEDE participar hasta que cada </w:t>
      </w:r>
      <w:r w:rsidR="00D0245C" w:rsidRPr="00D0245C">
        <w:rPr>
          <w:sz w:val="20"/>
          <w:szCs w:val="20"/>
          <w:lang w:val="es"/>
        </w:rPr>
        <w:t>elemento se complete</w:t>
      </w:r>
      <w:r w:rsidRPr="00D0245C">
        <w:rPr>
          <w:sz w:val="20"/>
          <w:szCs w:val="20"/>
          <w:lang w:val="es"/>
        </w:rPr>
        <w:t xml:space="preserve"> y</w:t>
      </w:r>
      <w:r w:rsidR="003940BA" w:rsidRPr="00D0245C">
        <w:rPr>
          <w:sz w:val="20"/>
          <w:szCs w:val="20"/>
          <w:lang w:val="es"/>
        </w:rPr>
        <w:t xml:space="preserve"> verifique.</w:t>
      </w:r>
    </w:p>
    <w:p w14:paraId="70A7562E" w14:textId="77777777" w:rsidR="001C4E77" w:rsidRPr="009012C3" w:rsidRDefault="001C4E77" w:rsidP="0013374F">
      <w:pPr>
        <w:rPr>
          <w:rFonts w:cs="Calibri"/>
          <w:sz w:val="20"/>
          <w:szCs w:val="20"/>
          <w:lang w:val="es-ES_tradnl"/>
        </w:rPr>
      </w:pPr>
    </w:p>
    <w:p w14:paraId="5EA213ED" w14:textId="77777777" w:rsidR="001C4E77" w:rsidRPr="00D0245C" w:rsidRDefault="001C4E77" w:rsidP="0013374F">
      <w:pPr>
        <w:pStyle w:val="ListParagraph"/>
        <w:numPr>
          <w:ilvl w:val="0"/>
          <w:numId w:val="2"/>
        </w:numPr>
        <w:ind w:left="360"/>
        <w:rPr>
          <w:rFonts w:asciiTheme="minorHAnsi" w:hAnsiTheme="minorHAnsi" w:cstheme="minorHAnsi"/>
          <w:b/>
          <w:sz w:val="20"/>
          <w:szCs w:val="20"/>
          <w:lang w:val="es-ES_tradnl"/>
        </w:rPr>
      </w:pPr>
      <w:r w:rsidRPr="00D0245C">
        <w:rPr>
          <w:rFonts w:asciiTheme="minorHAnsi" w:hAnsiTheme="minorHAnsi" w:cstheme="minorHAnsi"/>
          <w:b/>
          <w:sz w:val="20"/>
          <w:szCs w:val="20"/>
          <w:lang w:val="es"/>
        </w:rPr>
        <w:t>Inscripción online a través de FamilyID</w:t>
      </w:r>
      <w:r w:rsidR="00031376" w:rsidRPr="00D0245C">
        <w:rPr>
          <w:rFonts w:asciiTheme="minorHAnsi" w:hAnsiTheme="minorHAnsi" w:cstheme="minorHAnsi"/>
          <w:b/>
          <w:sz w:val="20"/>
          <w:szCs w:val="20"/>
          <w:lang w:val="es"/>
        </w:rPr>
        <w:t xml:space="preserve"> para cada temporada de participación</w:t>
      </w:r>
    </w:p>
    <w:p w14:paraId="0AE356A0" w14:textId="472819D4" w:rsidR="001C4E77" w:rsidRPr="00D0245C" w:rsidRDefault="001C4E77" w:rsidP="0013374F">
      <w:pPr>
        <w:pStyle w:val="ListParagraph"/>
        <w:ind w:left="360"/>
        <w:rPr>
          <w:rFonts w:asciiTheme="minorHAnsi" w:hAnsiTheme="minorHAnsi" w:cstheme="minorHAnsi"/>
          <w:sz w:val="20"/>
          <w:szCs w:val="20"/>
        </w:rPr>
      </w:pPr>
      <w:r w:rsidRPr="00D0245C">
        <w:rPr>
          <w:rFonts w:asciiTheme="minorHAnsi" w:hAnsiTheme="minorHAnsi" w:cstheme="minorHAnsi"/>
          <w:sz w:val="20"/>
          <w:szCs w:val="20"/>
          <w:lang w:val="es"/>
        </w:rPr>
        <w:t>Durante este proceso de registro,</w:t>
      </w:r>
      <w:r w:rsidR="003940BA" w:rsidRPr="00D0245C">
        <w:rPr>
          <w:rFonts w:asciiTheme="minorHAnsi" w:hAnsiTheme="minorHAnsi" w:cstheme="minorHAnsi"/>
          <w:sz w:val="20"/>
          <w:szCs w:val="20"/>
          <w:lang w:val="es"/>
        </w:rPr>
        <w:t xml:space="preserve"> </w:t>
      </w:r>
      <w:r w:rsidR="00D0245C" w:rsidRPr="00D0245C">
        <w:rPr>
          <w:rFonts w:asciiTheme="minorHAnsi" w:hAnsiTheme="minorHAnsi" w:cstheme="minorHAnsi"/>
          <w:sz w:val="20"/>
          <w:szCs w:val="20"/>
          <w:lang w:val="es"/>
        </w:rPr>
        <w:t>el padre</w:t>
      </w:r>
      <w:r w:rsidRPr="00D0245C">
        <w:rPr>
          <w:rFonts w:asciiTheme="minorHAnsi" w:hAnsiTheme="minorHAnsi" w:cstheme="minorHAnsi"/>
          <w:sz w:val="20"/>
          <w:szCs w:val="20"/>
          <w:lang w:val="es"/>
        </w:rPr>
        <w:t>/tutor</w:t>
      </w:r>
    </w:p>
    <w:p w14:paraId="4E7EDE56" w14:textId="77777777" w:rsidR="001C4E77" w:rsidRPr="00D0245C" w:rsidRDefault="001C4E77" w:rsidP="0013374F">
      <w:pPr>
        <w:pStyle w:val="ListParagraph"/>
        <w:numPr>
          <w:ilvl w:val="0"/>
          <w:numId w:val="3"/>
        </w:numPr>
        <w:ind w:left="720"/>
        <w:rPr>
          <w:rFonts w:asciiTheme="minorHAnsi" w:hAnsiTheme="minorHAnsi" w:cstheme="minorHAnsi"/>
          <w:sz w:val="20"/>
          <w:szCs w:val="20"/>
          <w:lang w:val="es-ES_tradnl"/>
        </w:rPr>
      </w:pPr>
      <w:r w:rsidRPr="00D0245C">
        <w:rPr>
          <w:rFonts w:asciiTheme="minorHAnsi" w:hAnsiTheme="minorHAnsi" w:cstheme="minorHAnsi"/>
          <w:sz w:val="20"/>
          <w:szCs w:val="20"/>
          <w:lang w:val="es"/>
        </w:rPr>
        <w:t xml:space="preserve">dar permiso para la participación; </w:t>
      </w:r>
    </w:p>
    <w:p w14:paraId="74247B81" w14:textId="77777777" w:rsidR="001C4E77" w:rsidRPr="00D0245C" w:rsidRDefault="001C4E77" w:rsidP="0013374F">
      <w:pPr>
        <w:pStyle w:val="ListParagraph"/>
        <w:numPr>
          <w:ilvl w:val="0"/>
          <w:numId w:val="3"/>
        </w:numPr>
        <w:ind w:left="720"/>
        <w:rPr>
          <w:rFonts w:asciiTheme="minorHAnsi" w:hAnsiTheme="minorHAnsi" w:cstheme="minorHAnsi"/>
          <w:sz w:val="20"/>
          <w:szCs w:val="20"/>
          <w:lang w:val="es-ES_tradnl"/>
        </w:rPr>
      </w:pPr>
      <w:r w:rsidRPr="00D0245C">
        <w:rPr>
          <w:rFonts w:asciiTheme="minorHAnsi" w:hAnsiTheme="minorHAnsi" w:cstheme="minorHAnsi"/>
          <w:sz w:val="20"/>
          <w:szCs w:val="20"/>
          <w:lang w:val="es"/>
        </w:rPr>
        <w:t xml:space="preserve">proporcionar información médica y de emergencia </w:t>
      </w:r>
    </w:p>
    <w:p w14:paraId="36A30424" w14:textId="77777777" w:rsidR="001C4E77" w:rsidRPr="00D0245C" w:rsidRDefault="001C4E77" w:rsidP="0013374F">
      <w:pPr>
        <w:pStyle w:val="ListParagraph"/>
        <w:numPr>
          <w:ilvl w:val="0"/>
          <w:numId w:val="3"/>
        </w:numPr>
        <w:ind w:left="720"/>
        <w:rPr>
          <w:rFonts w:asciiTheme="minorHAnsi" w:hAnsiTheme="minorHAnsi" w:cstheme="minorHAnsi"/>
          <w:sz w:val="20"/>
          <w:szCs w:val="20"/>
          <w:lang w:val="es-ES_tradnl"/>
        </w:rPr>
      </w:pPr>
      <w:r w:rsidRPr="00D0245C">
        <w:rPr>
          <w:rFonts w:asciiTheme="minorHAnsi" w:hAnsiTheme="minorHAnsi" w:cstheme="minorHAnsi"/>
          <w:sz w:val="20"/>
          <w:szCs w:val="20"/>
          <w:lang w:val="es"/>
        </w:rPr>
        <w:t xml:space="preserve">proporcionar prueba de seguro de salud.  </w:t>
      </w:r>
    </w:p>
    <w:p w14:paraId="26E2B1B8" w14:textId="77777777" w:rsidR="001C4E77" w:rsidRPr="00D0245C" w:rsidRDefault="001C4E77" w:rsidP="0013374F">
      <w:pPr>
        <w:pStyle w:val="ListParagraph"/>
        <w:numPr>
          <w:ilvl w:val="0"/>
          <w:numId w:val="3"/>
        </w:numPr>
        <w:ind w:left="720"/>
        <w:rPr>
          <w:rFonts w:asciiTheme="minorHAnsi" w:hAnsiTheme="minorHAnsi" w:cstheme="minorHAnsi"/>
          <w:sz w:val="20"/>
          <w:szCs w:val="20"/>
          <w:lang w:val="es-ES_tradnl"/>
        </w:rPr>
      </w:pPr>
      <w:r w:rsidRPr="00D0245C">
        <w:rPr>
          <w:rFonts w:asciiTheme="minorHAnsi" w:hAnsiTheme="minorHAnsi" w:cstheme="minorHAnsi"/>
          <w:sz w:val="20"/>
          <w:szCs w:val="20"/>
          <w:lang w:val="es"/>
        </w:rPr>
        <w:t>aceptar políticas, procedimientos y expectativas como se describe en este manual.</w:t>
      </w:r>
    </w:p>
    <w:p w14:paraId="61C8B51C" w14:textId="77777777" w:rsidR="001F71BC" w:rsidRPr="00D0245C" w:rsidRDefault="001F71BC" w:rsidP="0013374F">
      <w:pPr>
        <w:ind w:left="360"/>
        <w:rPr>
          <w:rFonts w:asciiTheme="minorHAnsi" w:hAnsiTheme="minorHAnsi" w:cstheme="minorHAnsi"/>
          <w:sz w:val="20"/>
          <w:szCs w:val="20"/>
          <w:lang w:val="es-ES_tradnl"/>
        </w:rPr>
      </w:pPr>
    </w:p>
    <w:p w14:paraId="6BD8E822" w14:textId="1221FAA6" w:rsidR="001C4E77" w:rsidRPr="00D0245C" w:rsidRDefault="001C4E77" w:rsidP="0013374F">
      <w:pPr>
        <w:ind w:left="360"/>
        <w:rPr>
          <w:rFonts w:asciiTheme="minorHAnsi" w:hAnsiTheme="minorHAnsi" w:cstheme="minorHAnsi"/>
          <w:sz w:val="20"/>
          <w:szCs w:val="20"/>
        </w:rPr>
      </w:pPr>
      <w:r w:rsidRPr="00D0245C">
        <w:rPr>
          <w:rFonts w:asciiTheme="minorHAnsi" w:hAnsiTheme="minorHAnsi" w:cstheme="minorHAnsi"/>
          <w:sz w:val="20"/>
          <w:szCs w:val="20"/>
          <w:lang w:val="es"/>
        </w:rPr>
        <w:t xml:space="preserve">Se proporcionarán oportunidades para que las familias usen una computadora escolar si no es posible otro acceso a Internet.  Se requiere </w:t>
      </w:r>
      <w:r w:rsidR="003940BA" w:rsidRPr="00D0245C">
        <w:rPr>
          <w:rFonts w:asciiTheme="minorHAnsi" w:hAnsiTheme="minorHAnsi" w:cstheme="minorHAnsi"/>
          <w:sz w:val="20"/>
          <w:szCs w:val="20"/>
          <w:lang w:val="es"/>
        </w:rPr>
        <w:t xml:space="preserve">inscripción en </w:t>
      </w:r>
      <w:r w:rsidR="00D0245C" w:rsidRPr="00D0245C">
        <w:rPr>
          <w:rFonts w:asciiTheme="minorHAnsi" w:hAnsiTheme="minorHAnsi" w:cstheme="minorHAnsi"/>
          <w:sz w:val="20"/>
          <w:szCs w:val="20"/>
          <w:lang w:val="es"/>
        </w:rPr>
        <w:t>línea cada</w:t>
      </w:r>
      <w:r w:rsidRPr="00D0245C">
        <w:rPr>
          <w:rFonts w:asciiTheme="minorHAnsi" w:hAnsiTheme="minorHAnsi" w:cstheme="minorHAnsi"/>
          <w:sz w:val="20"/>
          <w:szCs w:val="20"/>
          <w:lang w:val="es"/>
        </w:rPr>
        <w:t xml:space="preserve"> temporada.</w:t>
      </w:r>
    </w:p>
    <w:p w14:paraId="7B4E4EF1" w14:textId="77777777" w:rsidR="001C4E77" w:rsidRPr="00D0245C" w:rsidRDefault="001C4E77" w:rsidP="0013374F">
      <w:pPr>
        <w:pStyle w:val="ListParagraph"/>
        <w:ind w:left="360"/>
        <w:rPr>
          <w:rFonts w:asciiTheme="minorHAnsi" w:hAnsiTheme="minorHAnsi" w:cstheme="minorHAnsi"/>
          <w:sz w:val="20"/>
          <w:szCs w:val="20"/>
        </w:rPr>
      </w:pPr>
    </w:p>
    <w:p w14:paraId="063777A7" w14:textId="02822527" w:rsidR="001C4E77" w:rsidRPr="00D0245C" w:rsidRDefault="001C4E77" w:rsidP="0013374F">
      <w:pPr>
        <w:pStyle w:val="ListParagraph"/>
        <w:numPr>
          <w:ilvl w:val="0"/>
          <w:numId w:val="2"/>
        </w:numPr>
        <w:ind w:left="360"/>
        <w:rPr>
          <w:rFonts w:asciiTheme="minorHAnsi" w:hAnsiTheme="minorHAnsi" w:cstheme="minorHAnsi"/>
          <w:sz w:val="20"/>
          <w:szCs w:val="20"/>
          <w:lang w:val="es-ES_tradnl"/>
        </w:rPr>
      </w:pPr>
      <w:r w:rsidRPr="00D0245C">
        <w:rPr>
          <w:rFonts w:asciiTheme="minorHAnsi" w:hAnsiTheme="minorHAnsi" w:cstheme="minorHAnsi"/>
          <w:b/>
          <w:sz w:val="20"/>
          <w:szCs w:val="20"/>
          <w:lang w:val="es"/>
        </w:rPr>
        <w:t xml:space="preserve">Prueba del examen médico que </w:t>
      </w:r>
      <w:r w:rsidR="00D0245C">
        <w:rPr>
          <w:rFonts w:asciiTheme="minorHAnsi" w:hAnsiTheme="minorHAnsi" w:cstheme="minorHAnsi"/>
          <w:b/>
          <w:sz w:val="20"/>
          <w:szCs w:val="20"/>
          <w:lang w:val="es"/>
        </w:rPr>
        <w:t>libera</w:t>
      </w:r>
      <w:r w:rsidRPr="00D0245C">
        <w:rPr>
          <w:rFonts w:asciiTheme="minorHAnsi" w:hAnsiTheme="minorHAnsi" w:cstheme="minorHAnsi"/>
          <w:b/>
          <w:sz w:val="20"/>
          <w:szCs w:val="20"/>
          <w:lang w:val="es"/>
        </w:rPr>
        <w:t xml:space="preserve"> al estudiante para la participación atlética</w:t>
      </w:r>
    </w:p>
    <w:p w14:paraId="18F5FE23" w14:textId="77777777" w:rsidR="00271E51" w:rsidRPr="00D0245C" w:rsidRDefault="001C4E77" w:rsidP="0013374F">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Esto se requiere una vez en la</w:t>
      </w:r>
      <w:r w:rsidR="003940BA" w:rsidRPr="00D0245C">
        <w:rPr>
          <w:rFonts w:asciiTheme="minorHAnsi" w:hAnsiTheme="minorHAnsi" w:cstheme="minorHAnsi"/>
          <w:sz w:val="20"/>
          <w:szCs w:val="20"/>
          <w:lang w:val="es"/>
        </w:rPr>
        <w:t xml:space="preserve"> carrera</w:t>
      </w:r>
      <w:r w:rsidRPr="00D0245C">
        <w:rPr>
          <w:rFonts w:asciiTheme="minorHAnsi" w:hAnsiTheme="minorHAnsi" w:cstheme="minorHAnsi"/>
          <w:sz w:val="20"/>
          <w:szCs w:val="20"/>
          <w:lang w:val="es"/>
        </w:rPr>
        <w:t xml:space="preserve">de escuela </w:t>
      </w:r>
      <w:r w:rsidR="00FC1773" w:rsidRPr="00D0245C">
        <w:rPr>
          <w:rFonts w:asciiTheme="minorHAnsi" w:hAnsiTheme="minorHAnsi" w:cstheme="minorHAnsi"/>
          <w:sz w:val="20"/>
          <w:szCs w:val="20"/>
          <w:lang w:val="es"/>
        </w:rPr>
        <w:t>intermedia</w:t>
      </w:r>
      <w:r w:rsidRPr="00D0245C">
        <w:rPr>
          <w:rFonts w:asciiTheme="minorHAnsi" w:hAnsiTheme="minorHAnsi" w:cstheme="minorHAnsi"/>
          <w:sz w:val="20"/>
          <w:szCs w:val="20"/>
          <w:lang w:val="es"/>
        </w:rPr>
        <w:t xml:space="preserve"> delestudiante.  Serequired antes de la participación en cualquier nivel. </w:t>
      </w:r>
      <w:r w:rsidR="00EB1726" w:rsidRPr="00D0245C">
        <w:rPr>
          <w:rFonts w:asciiTheme="minorHAnsi" w:hAnsiTheme="minorHAnsi" w:cstheme="minorHAnsi"/>
          <w:sz w:val="20"/>
          <w:szCs w:val="20"/>
          <w:lang w:val="es"/>
        </w:rPr>
        <w:t xml:space="preserve">Para los estudiantes nuevos en </w:t>
      </w:r>
      <w:r w:rsidRPr="00D0245C">
        <w:rPr>
          <w:rFonts w:asciiTheme="minorHAnsi" w:hAnsiTheme="minorHAnsi" w:cstheme="minorHAnsi"/>
          <w:sz w:val="20"/>
          <w:szCs w:val="20"/>
          <w:lang w:val="es"/>
        </w:rPr>
        <w:t xml:space="preserve">el atletismo de la escuela </w:t>
      </w:r>
      <w:r w:rsidR="00FC1773" w:rsidRPr="00D0245C">
        <w:rPr>
          <w:rFonts w:asciiTheme="minorHAnsi" w:hAnsiTheme="minorHAnsi" w:cstheme="minorHAnsi"/>
          <w:sz w:val="20"/>
          <w:szCs w:val="20"/>
          <w:lang w:val="es"/>
        </w:rPr>
        <w:t>intermedia,</w:t>
      </w:r>
      <w:r w:rsidRPr="00D0245C">
        <w:rPr>
          <w:rFonts w:asciiTheme="minorHAnsi" w:hAnsiTheme="minorHAnsi" w:cstheme="minorHAnsi"/>
          <w:sz w:val="20"/>
          <w:szCs w:val="20"/>
          <w:lang w:val="es"/>
        </w:rPr>
        <w:t xml:space="preserve"> el examen físico debe ser</w:t>
      </w:r>
      <w:r w:rsidR="00EB1726" w:rsidRPr="00D0245C">
        <w:rPr>
          <w:rFonts w:asciiTheme="minorHAnsi" w:hAnsiTheme="minorHAnsi" w:cstheme="minorHAnsi"/>
          <w:sz w:val="20"/>
          <w:szCs w:val="20"/>
          <w:lang w:val="es"/>
        </w:rPr>
        <w:t xml:space="preserve"> fechado en o después del 1 de julio del año anterior.  </w:t>
      </w:r>
    </w:p>
    <w:p w14:paraId="30234E98" w14:textId="0FC739F1" w:rsidR="001C4E77" w:rsidRPr="00D0245C" w:rsidRDefault="00EB1726" w:rsidP="0013374F">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 xml:space="preserve">Por ejemplo: para el año escolar </w:t>
      </w:r>
      <w:r w:rsidR="009B1F8F" w:rsidRPr="00D0245C">
        <w:rPr>
          <w:rFonts w:asciiTheme="minorHAnsi" w:hAnsiTheme="minorHAnsi" w:cstheme="minorHAnsi"/>
          <w:sz w:val="20"/>
          <w:szCs w:val="20"/>
          <w:lang w:val="es"/>
        </w:rPr>
        <w:t>2021-</w:t>
      </w:r>
      <w:r w:rsidR="00D0245C" w:rsidRPr="00D0245C">
        <w:rPr>
          <w:rFonts w:asciiTheme="minorHAnsi" w:hAnsiTheme="minorHAnsi" w:cstheme="minorHAnsi"/>
          <w:sz w:val="20"/>
          <w:szCs w:val="20"/>
          <w:lang w:val="es"/>
        </w:rPr>
        <w:t>22 el</w:t>
      </w:r>
      <w:r w:rsidRPr="00D0245C">
        <w:rPr>
          <w:rFonts w:asciiTheme="minorHAnsi" w:hAnsiTheme="minorHAnsi" w:cstheme="minorHAnsi"/>
          <w:sz w:val="20"/>
          <w:szCs w:val="20"/>
          <w:lang w:val="es"/>
        </w:rPr>
        <w:t xml:space="preserve"> físico debe </w:t>
      </w:r>
      <w:r w:rsidR="00D0245C" w:rsidRPr="00D0245C">
        <w:rPr>
          <w:rFonts w:asciiTheme="minorHAnsi" w:hAnsiTheme="minorHAnsi" w:cstheme="minorHAnsi"/>
          <w:sz w:val="20"/>
          <w:szCs w:val="20"/>
          <w:lang w:val="es"/>
        </w:rPr>
        <w:t>ser echado</w:t>
      </w:r>
      <w:r w:rsidRPr="00D0245C">
        <w:rPr>
          <w:rFonts w:asciiTheme="minorHAnsi" w:hAnsiTheme="minorHAnsi" w:cstheme="minorHAnsi"/>
          <w:sz w:val="20"/>
          <w:szCs w:val="20"/>
          <w:lang w:val="es"/>
        </w:rPr>
        <w:t xml:space="preserve"> a partir del</w:t>
      </w:r>
      <w:r w:rsidR="00D87B64" w:rsidRPr="00D0245C">
        <w:rPr>
          <w:rFonts w:asciiTheme="minorHAnsi" w:hAnsiTheme="minorHAnsi" w:cstheme="minorHAnsi"/>
          <w:sz w:val="20"/>
          <w:szCs w:val="20"/>
          <w:lang w:val="es"/>
        </w:rPr>
        <w:t xml:space="preserve">1 de julio, </w:t>
      </w:r>
      <w:r w:rsidR="00D0245C" w:rsidRPr="00D0245C">
        <w:rPr>
          <w:rFonts w:asciiTheme="minorHAnsi" w:hAnsiTheme="minorHAnsi" w:cstheme="minorHAnsi"/>
          <w:sz w:val="20"/>
          <w:szCs w:val="20"/>
          <w:lang w:val="es"/>
        </w:rPr>
        <w:t>2020 (</w:t>
      </w:r>
      <w:r w:rsidR="009E4FA9" w:rsidRPr="00D0245C">
        <w:rPr>
          <w:rFonts w:asciiTheme="minorHAnsi" w:hAnsiTheme="minorHAnsi" w:cstheme="minorHAnsi"/>
          <w:sz w:val="20"/>
          <w:szCs w:val="20"/>
          <w:lang w:val="es"/>
        </w:rPr>
        <w:t>último verano).</w:t>
      </w:r>
    </w:p>
    <w:p w14:paraId="558AFACE" w14:textId="77777777" w:rsidR="001C4E77" w:rsidRPr="00D0245C" w:rsidRDefault="001C4E77" w:rsidP="0013374F">
      <w:pPr>
        <w:rPr>
          <w:rFonts w:asciiTheme="minorHAnsi" w:hAnsiTheme="minorHAnsi" w:cstheme="minorHAnsi"/>
          <w:sz w:val="20"/>
          <w:szCs w:val="20"/>
          <w:lang w:val="es-ES_tradnl"/>
        </w:rPr>
      </w:pPr>
    </w:p>
    <w:p w14:paraId="4FC485A7" w14:textId="77777777" w:rsidR="001C4E77" w:rsidRPr="00D0245C" w:rsidRDefault="001C4E77" w:rsidP="0013374F">
      <w:pPr>
        <w:pStyle w:val="ListParagraph"/>
        <w:numPr>
          <w:ilvl w:val="0"/>
          <w:numId w:val="2"/>
        </w:numPr>
        <w:ind w:left="360"/>
        <w:rPr>
          <w:rFonts w:asciiTheme="minorHAnsi" w:hAnsiTheme="minorHAnsi" w:cstheme="minorHAnsi"/>
          <w:b/>
          <w:sz w:val="20"/>
          <w:szCs w:val="20"/>
        </w:rPr>
      </w:pPr>
      <w:r w:rsidRPr="00D0245C">
        <w:rPr>
          <w:rFonts w:asciiTheme="minorHAnsi" w:hAnsiTheme="minorHAnsi" w:cstheme="minorHAnsi"/>
          <w:b/>
          <w:sz w:val="20"/>
          <w:szCs w:val="20"/>
          <w:lang w:val="es"/>
        </w:rPr>
        <w:t>Elegibilidad académica</w:t>
      </w:r>
    </w:p>
    <w:p w14:paraId="4148492F" w14:textId="77777777" w:rsidR="00BC66F5" w:rsidRPr="00D0245C" w:rsidRDefault="00BC66F5" w:rsidP="00BC66F5">
      <w:pPr>
        <w:pStyle w:val="ListParagraph"/>
        <w:ind w:left="360"/>
        <w:rPr>
          <w:rFonts w:asciiTheme="minorHAnsi" w:hAnsiTheme="minorHAnsi" w:cstheme="minorHAnsi"/>
          <w:b/>
          <w:sz w:val="20"/>
          <w:szCs w:val="20"/>
        </w:rPr>
      </w:pPr>
      <w:r w:rsidRPr="00D0245C">
        <w:rPr>
          <w:rFonts w:asciiTheme="minorHAnsi" w:hAnsiTheme="minorHAnsi" w:cstheme="minorHAnsi"/>
          <w:b/>
          <w:sz w:val="20"/>
          <w:szCs w:val="20"/>
          <w:lang w:val="es"/>
        </w:rPr>
        <w:t>Inicio de cada año escolar</w:t>
      </w:r>
    </w:p>
    <w:p w14:paraId="0D2C7109" w14:textId="77777777" w:rsidR="00BC66F5" w:rsidRPr="00D0245C" w:rsidRDefault="00BC66F5" w:rsidP="00BC66F5">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Todos los estudiantes de escuela intermedia serán considerados académicamente elegibles para participar en actividades extracurriculares al comienzo de cada nuevo año escolar.</w:t>
      </w:r>
    </w:p>
    <w:p w14:paraId="7CF91B64" w14:textId="77777777" w:rsidR="00BC66F5" w:rsidRPr="00D0245C" w:rsidRDefault="00BC66F5" w:rsidP="00BC66F5">
      <w:pPr>
        <w:pStyle w:val="ListParagraph"/>
        <w:ind w:left="360"/>
        <w:rPr>
          <w:rFonts w:asciiTheme="minorHAnsi" w:hAnsiTheme="minorHAnsi" w:cstheme="minorHAnsi"/>
          <w:sz w:val="20"/>
          <w:szCs w:val="20"/>
          <w:lang w:val="es-ES_tradnl"/>
        </w:rPr>
      </w:pPr>
    </w:p>
    <w:p w14:paraId="7B9CC336" w14:textId="77777777" w:rsidR="009B1F8F" w:rsidRPr="00D0245C" w:rsidRDefault="009B1F8F" w:rsidP="009B1F8F">
      <w:pPr>
        <w:pStyle w:val="ListParagraph"/>
        <w:ind w:left="360"/>
        <w:rPr>
          <w:rFonts w:asciiTheme="minorHAnsi" w:hAnsiTheme="minorHAnsi" w:cstheme="minorHAnsi"/>
          <w:b/>
          <w:sz w:val="20"/>
          <w:szCs w:val="20"/>
          <w:lang w:val="es-ES_tradnl"/>
        </w:rPr>
      </w:pPr>
      <w:r w:rsidRPr="00D0245C">
        <w:rPr>
          <w:rFonts w:asciiTheme="minorHAnsi" w:hAnsiTheme="minorHAnsi" w:cstheme="minorHAnsi"/>
          <w:b/>
          <w:sz w:val="20"/>
          <w:szCs w:val="20"/>
          <w:lang w:val="es"/>
        </w:rPr>
        <w:t>Durante una temporada en el momento del informe de progreso:</w:t>
      </w:r>
    </w:p>
    <w:p w14:paraId="47F9E06F" w14:textId="77777777" w:rsidR="00BC66F5" w:rsidRPr="00D0245C" w:rsidRDefault="009B1F8F" w:rsidP="009B1F8F">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Si un estudiante gana más de una F en los Informes de Progreso de mediados del trimestre, él / ella será inmediatamente inelegible para participar en actividades extracurriculares hasta que las calificaciones hayan mejorado.</w:t>
      </w:r>
    </w:p>
    <w:p w14:paraId="5823D8DE" w14:textId="77777777" w:rsidR="009B1F8F" w:rsidRPr="00D0245C" w:rsidRDefault="009B1F8F" w:rsidP="009B1F8F">
      <w:pPr>
        <w:pStyle w:val="ListParagraph"/>
        <w:ind w:left="360"/>
        <w:rPr>
          <w:rFonts w:asciiTheme="minorHAnsi" w:hAnsiTheme="minorHAnsi" w:cstheme="minorHAnsi"/>
          <w:sz w:val="20"/>
          <w:szCs w:val="20"/>
          <w:lang w:val="es-ES_tradnl"/>
        </w:rPr>
      </w:pPr>
    </w:p>
    <w:p w14:paraId="72438E9E" w14:textId="77777777" w:rsidR="00BC66F5" w:rsidRPr="00D0245C" w:rsidRDefault="00BC66F5" w:rsidP="00BC66F5">
      <w:pPr>
        <w:pStyle w:val="ListParagraph"/>
        <w:ind w:left="360"/>
        <w:rPr>
          <w:rFonts w:asciiTheme="minorHAnsi" w:hAnsiTheme="minorHAnsi" w:cstheme="minorHAnsi"/>
          <w:b/>
          <w:sz w:val="20"/>
          <w:szCs w:val="20"/>
          <w:lang w:val="es-ES_tradnl"/>
        </w:rPr>
      </w:pPr>
      <w:r w:rsidRPr="00D0245C">
        <w:rPr>
          <w:rFonts w:asciiTheme="minorHAnsi" w:hAnsiTheme="minorHAnsi" w:cstheme="minorHAnsi"/>
          <w:b/>
          <w:sz w:val="20"/>
          <w:szCs w:val="20"/>
          <w:lang w:val="es"/>
        </w:rPr>
        <w:t>Final de cada período de clasificación trimestral</w:t>
      </w:r>
    </w:p>
    <w:p w14:paraId="24C338AA" w14:textId="1B76F072" w:rsidR="00BC66F5" w:rsidRPr="00D0245C" w:rsidRDefault="00BC66F5" w:rsidP="00BC66F5">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 xml:space="preserve">Un estudiante de escuela intermedia que obtenga más de una calificación no </w:t>
      </w:r>
      <w:r w:rsidR="00D0245C" w:rsidRPr="00D0245C">
        <w:rPr>
          <w:rFonts w:asciiTheme="minorHAnsi" w:hAnsiTheme="minorHAnsi" w:cstheme="minorHAnsi"/>
          <w:sz w:val="20"/>
          <w:szCs w:val="20"/>
          <w:lang w:val="es"/>
        </w:rPr>
        <w:t>aprobatoria en</w:t>
      </w:r>
      <w:r w:rsidRPr="00D0245C">
        <w:rPr>
          <w:rFonts w:asciiTheme="minorHAnsi" w:hAnsiTheme="minorHAnsi" w:cstheme="minorHAnsi"/>
          <w:sz w:val="20"/>
          <w:szCs w:val="20"/>
          <w:lang w:val="es"/>
        </w:rPr>
        <w:t xml:space="preserve"> su libreta de calificaciones al final de un trimestre no será elegible para participar en actividades extracurriculares hasta que se distribuyan las calificaciones del informe de progreso del próximo trimestre.  En ese momento, si hay una o menos calificaciones no </w:t>
      </w:r>
      <w:r w:rsidR="00D0245C" w:rsidRPr="00D0245C">
        <w:rPr>
          <w:rFonts w:asciiTheme="minorHAnsi" w:hAnsiTheme="minorHAnsi" w:cstheme="minorHAnsi"/>
          <w:sz w:val="20"/>
          <w:szCs w:val="20"/>
          <w:lang w:val="es"/>
        </w:rPr>
        <w:t>aprobatorias y</w:t>
      </w:r>
      <w:r w:rsidRPr="00D0245C">
        <w:rPr>
          <w:rFonts w:asciiTheme="minorHAnsi" w:hAnsiTheme="minorHAnsi" w:cstheme="minorHAnsi"/>
          <w:sz w:val="20"/>
          <w:szCs w:val="20"/>
          <w:lang w:val="es"/>
        </w:rPr>
        <w:t xml:space="preserve"> el estudiante no está en libertad condicional, el estudiante recupera la elegibilidad académica.</w:t>
      </w:r>
    </w:p>
    <w:p w14:paraId="70618F92" w14:textId="77777777" w:rsidR="00BC66F5" w:rsidRPr="00D0245C" w:rsidRDefault="00BC66F5" w:rsidP="00BC66F5">
      <w:pPr>
        <w:pStyle w:val="ListParagraph"/>
        <w:ind w:left="360"/>
        <w:rPr>
          <w:rFonts w:asciiTheme="minorHAnsi" w:hAnsiTheme="minorHAnsi" w:cstheme="minorHAnsi"/>
          <w:sz w:val="20"/>
          <w:szCs w:val="20"/>
          <w:lang w:val="es-ES_tradnl"/>
        </w:rPr>
      </w:pPr>
    </w:p>
    <w:p w14:paraId="69CDCE9F" w14:textId="77777777" w:rsidR="00BC66F5" w:rsidRPr="00D0245C" w:rsidRDefault="00BC66F5" w:rsidP="00BC66F5">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La fecha efectiva de elegibilidad es la</w:t>
      </w:r>
      <w:r w:rsidR="002E51EF" w:rsidRPr="00D0245C">
        <w:rPr>
          <w:rFonts w:asciiTheme="minorHAnsi" w:hAnsiTheme="minorHAnsi" w:cstheme="minorHAnsi"/>
          <w:sz w:val="20"/>
          <w:szCs w:val="20"/>
          <w:lang w:val="es"/>
        </w:rPr>
        <w:t xml:space="preserve">fecha en que los informes de calificaciones se </w:t>
      </w:r>
      <w:r w:rsidRPr="00D0245C">
        <w:rPr>
          <w:rFonts w:asciiTheme="minorHAnsi" w:hAnsiTheme="minorHAnsi" w:cstheme="minorHAnsi"/>
          <w:sz w:val="20"/>
          <w:szCs w:val="20"/>
          <w:lang w:val="es"/>
        </w:rPr>
        <w:t>distribuyen según lo determinado por la Oficina del Superintendente del Distrito Escolar de Nashua.</w:t>
      </w:r>
    </w:p>
    <w:p w14:paraId="177C89E6" w14:textId="77777777" w:rsidR="00BC66F5" w:rsidRPr="00D0245C" w:rsidRDefault="00BC66F5" w:rsidP="0013374F">
      <w:pPr>
        <w:pStyle w:val="ListParagraph"/>
        <w:ind w:left="360"/>
        <w:rPr>
          <w:rFonts w:asciiTheme="minorHAnsi" w:hAnsiTheme="minorHAnsi" w:cstheme="minorHAnsi"/>
          <w:sz w:val="20"/>
          <w:szCs w:val="20"/>
          <w:lang w:val="es-ES_tradnl"/>
        </w:rPr>
      </w:pPr>
    </w:p>
    <w:p w14:paraId="1FC2F1C2" w14:textId="66FF90DA" w:rsidR="00BC66F5" w:rsidRPr="00D0245C" w:rsidRDefault="00D0245C" w:rsidP="00BC66F5">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Las calificaciones</w:t>
      </w:r>
      <w:r w:rsidR="00542676" w:rsidRPr="00D0245C">
        <w:rPr>
          <w:rFonts w:asciiTheme="minorHAnsi" w:hAnsiTheme="minorHAnsi" w:cstheme="minorHAnsi"/>
          <w:sz w:val="20"/>
          <w:szCs w:val="20"/>
          <w:lang w:val="es"/>
        </w:rPr>
        <w:t xml:space="preserve"> que no aprueban incluyen F, Fail, Incomplete, No Credit.  </w:t>
      </w:r>
    </w:p>
    <w:p w14:paraId="14C1519B" w14:textId="77777777" w:rsidR="00BC66F5" w:rsidRPr="00D0245C" w:rsidRDefault="00BC66F5" w:rsidP="00BC66F5">
      <w:pPr>
        <w:pStyle w:val="ListParagraph"/>
        <w:ind w:left="360"/>
        <w:rPr>
          <w:rFonts w:asciiTheme="minorHAnsi" w:hAnsiTheme="minorHAnsi" w:cstheme="minorHAnsi"/>
          <w:sz w:val="20"/>
          <w:szCs w:val="20"/>
          <w:lang w:val="es-ES_tradnl"/>
        </w:rPr>
      </w:pPr>
    </w:p>
    <w:p w14:paraId="57646EA4" w14:textId="005E4509" w:rsidR="001C4E77" w:rsidRPr="00D0245C" w:rsidRDefault="001C4E77" w:rsidP="0013374F">
      <w:pPr>
        <w:pStyle w:val="ListParagraph"/>
        <w:ind w:left="360"/>
        <w:rPr>
          <w:rFonts w:asciiTheme="minorHAnsi" w:hAnsiTheme="minorHAnsi" w:cstheme="minorHAnsi"/>
          <w:sz w:val="20"/>
          <w:szCs w:val="20"/>
          <w:lang w:val="es-ES_tradnl"/>
        </w:rPr>
      </w:pPr>
      <w:r w:rsidRPr="00D0245C">
        <w:rPr>
          <w:rFonts w:asciiTheme="minorHAnsi" w:hAnsiTheme="minorHAnsi" w:cstheme="minorHAnsi"/>
          <w:sz w:val="20"/>
          <w:szCs w:val="20"/>
          <w:lang w:val="es"/>
        </w:rPr>
        <w:t>Consulte la Política del Distrito Escolar de Nashua JJJ</w:t>
      </w:r>
      <w:r w:rsidR="00542676" w:rsidRPr="00D0245C">
        <w:rPr>
          <w:rFonts w:asciiTheme="minorHAnsi" w:hAnsiTheme="minorHAnsi" w:cstheme="minorHAnsi"/>
          <w:sz w:val="20"/>
          <w:szCs w:val="20"/>
          <w:lang w:val="es"/>
        </w:rPr>
        <w:t>A y JJJA-</w:t>
      </w:r>
      <w:r w:rsidR="00D0245C" w:rsidRPr="00D0245C">
        <w:rPr>
          <w:rFonts w:asciiTheme="minorHAnsi" w:hAnsiTheme="minorHAnsi" w:cstheme="minorHAnsi"/>
          <w:sz w:val="20"/>
          <w:szCs w:val="20"/>
          <w:lang w:val="es"/>
        </w:rPr>
        <w:t>R para</w:t>
      </w:r>
      <w:r w:rsidRPr="00D0245C">
        <w:rPr>
          <w:rFonts w:asciiTheme="minorHAnsi" w:hAnsiTheme="minorHAnsi" w:cstheme="minorHAnsi"/>
          <w:sz w:val="20"/>
          <w:szCs w:val="20"/>
          <w:lang w:val="es"/>
        </w:rPr>
        <w:t xml:space="preserve"> obtener más información.</w:t>
      </w:r>
    </w:p>
    <w:p w14:paraId="42F5606C" w14:textId="77777777" w:rsidR="001C4E77" w:rsidRPr="00D0245C" w:rsidRDefault="001C4E77" w:rsidP="0013374F">
      <w:pPr>
        <w:pStyle w:val="ListParagraph"/>
        <w:ind w:left="360"/>
        <w:rPr>
          <w:rFonts w:asciiTheme="minorHAnsi" w:hAnsiTheme="minorHAnsi" w:cstheme="minorHAnsi"/>
          <w:sz w:val="20"/>
          <w:szCs w:val="20"/>
          <w:lang w:val="es-ES_tradnl"/>
        </w:rPr>
      </w:pPr>
    </w:p>
    <w:p w14:paraId="5A80D6B7" w14:textId="77777777" w:rsidR="00C13F52" w:rsidRPr="009012C3" w:rsidRDefault="00C13F52" w:rsidP="0013374F">
      <w:pPr>
        <w:jc w:val="center"/>
        <w:rPr>
          <w:rFonts w:cs="Calibri"/>
          <w:b/>
          <w:sz w:val="20"/>
          <w:szCs w:val="20"/>
          <w:lang w:val="es-ES_tradnl"/>
        </w:rPr>
      </w:pPr>
    </w:p>
    <w:p w14:paraId="1BBA0F43" w14:textId="77777777" w:rsidR="00BC66F5" w:rsidRPr="009012C3" w:rsidRDefault="00BC66F5" w:rsidP="0013374F">
      <w:pPr>
        <w:jc w:val="center"/>
        <w:rPr>
          <w:rFonts w:cs="Calibri"/>
          <w:b/>
          <w:sz w:val="20"/>
          <w:szCs w:val="20"/>
          <w:lang w:val="es-ES_tradnl"/>
        </w:rPr>
      </w:pPr>
      <w:r w:rsidRPr="009012C3">
        <w:rPr>
          <w:rFonts w:cs="Calibri"/>
          <w:b/>
          <w:sz w:val="20"/>
          <w:szCs w:val="20"/>
          <w:lang w:val="es-ES_tradnl"/>
        </w:rPr>
        <w:br w:type="page"/>
      </w:r>
    </w:p>
    <w:p w14:paraId="4BE83C94" w14:textId="77777777" w:rsidR="001C4E77" w:rsidRPr="009012C3" w:rsidRDefault="001C4E77" w:rsidP="0013374F">
      <w:pPr>
        <w:jc w:val="center"/>
        <w:rPr>
          <w:rFonts w:cs="Calibri"/>
          <w:b/>
          <w:sz w:val="20"/>
          <w:szCs w:val="20"/>
          <w:lang w:val="es-ES_tradnl"/>
        </w:rPr>
      </w:pPr>
      <w:r w:rsidRPr="00F904AD">
        <w:rPr>
          <w:b/>
          <w:sz w:val="20"/>
          <w:szCs w:val="20"/>
          <w:lang w:val="es"/>
        </w:rPr>
        <w:lastRenderedPageBreak/>
        <w:t>Políticas adicionales de la Liga TriCounty para el atletismo de la Escuela Intermedia</w:t>
      </w:r>
    </w:p>
    <w:p w14:paraId="2768DF4C" w14:textId="77777777" w:rsidR="001C4E77" w:rsidRPr="009012C3" w:rsidRDefault="001C4E77" w:rsidP="0013374F">
      <w:pPr>
        <w:rPr>
          <w:rFonts w:cs="Calibri"/>
          <w:b/>
          <w:sz w:val="20"/>
          <w:szCs w:val="20"/>
          <w:highlight w:val="yellow"/>
          <w:lang w:val="es-ES_tradnl"/>
        </w:rPr>
      </w:pPr>
    </w:p>
    <w:p w14:paraId="7D4B1ECD" w14:textId="77777777" w:rsidR="001C4E77" w:rsidRPr="009012C3" w:rsidRDefault="001C4E77" w:rsidP="0013374F">
      <w:pPr>
        <w:rPr>
          <w:rFonts w:cs="Calibri"/>
          <w:sz w:val="20"/>
          <w:szCs w:val="20"/>
          <w:lang w:val="es-ES_tradnl"/>
        </w:rPr>
      </w:pPr>
      <w:r w:rsidRPr="00F904AD">
        <w:rPr>
          <w:sz w:val="20"/>
          <w:szCs w:val="20"/>
          <w:lang w:val="es"/>
        </w:rPr>
        <w:t>Además de la elegibilidad académica indicada anteriormente, hay otras políticas de la Liga TriCounty que se han resumido a continuación en un intento de resaltar las reglas y regulaciones más importantes.  Si la siguiente información no responde preguntas específicas, o si hay alguna inquietud, comuníquese con la Oficina Atlética del Distrito Escolar de Nashua.</w:t>
      </w:r>
    </w:p>
    <w:p w14:paraId="45E9A784" w14:textId="77777777" w:rsidR="001C4E77" w:rsidRPr="009012C3" w:rsidRDefault="001C4E77" w:rsidP="0013374F">
      <w:pPr>
        <w:rPr>
          <w:rFonts w:cs="Calibri"/>
          <w:sz w:val="20"/>
          <w:szCs w:val="20"/>
          <w:lang w:val="es-ES_tradnl"/>
        </w:rPr>
      </w:pPr>
    </w:p>
    <w:p w14:paraId="2FCC5556" w14:textId="77777777" w:rsidR="00985D9E" w:rsidRPr="009012C3" w:rsidRDefault="00985D9E" w:rsidP="00985D9E">
      <w:pPr>
        <w:rPr>
          <w:rFonts w:cs="Calibri"/>
          <w:b/>
          <w:sz w:val="20"/>
          <w:szCs w:val="20"/>
          <w:u w:val="single"/>
          <w:lang w:val="es-ES_tradnl"/>
        </w:rPr>
      </w:pPr>
      <w:r>
        <w:rPr>
          <w:b/>
          <w:sz w:val="20"/>
          <w:szCs w:val="20"/>
          <w:u w:val="single"/>
          <w:lang w:val="es"/>
        </w:rPr>
        <w:t>Elegibilidad del jugador</w:t>
      </w:r>
    </w:p>
    <w:p w14:paraId="4CF28AAD" w14:textId="77777777" w:rsidR="00985D9E" w:rsidRPr="009012C3" w:rsidRDefault="00985D9E" w:rsidP="00985D9E">
      <w:pPr>
        <w:rPr>
          <w:rFonts w:cs="Calibri"/>
          <w:sz w:val="20"/>
          <w:szCs w:val="20"/>
          <w:lang w:val="es-ES_tradnl"/>
        </w:rPr>
      </w:pPr>
      <w:r>
        <w:rPr>
          <w:sz w:val="20"/>
          <w:szCs w:val="20"/>
          <w:lang w:val="es"/>
        </w:rPr>
        <w:t>Al ingresar al quinto grado, un estudiante es elegible para la competencia (ya sea que compita o no) por no más de cuatro años consecutivos.</w:t>
      </w:r>
    </w:p>
    <w:p w14:paraId="0FBEDECD" w14:textId="77777777" w:rsidR="00985D9E" w:rsidRPr="009012C3" w:rsidRDefault="00985D9E" w:rsidP="00985D9E">
      <w:pPr>
        <w:rPr>
          <w:rFonts w:cs="Calibri"/>
          <w:sz w:val="20"/>
          <w:szCs w:val="20"/>
          <w:lang w:val="es-ES_tradnl"/>
        </w:rPr>
      </w:pPr>
    </w:p>
    <w:p w14:paraId="28760AAF" w14:textId="77777777" w:rsidR="00985D9E" w:rsidRPr="009012C3" w:rsidRDefault="00985D9E" w:rsidP="00985D9E">
      <w:pPr>
        <w:rPr>
          <w:rFonts w:cs="Calibri"/>
          <w:b/>
          <w:sz w:val="20"/>
          <w:szCs w:val="20"/>
          <w:u w:val="single"/>
          <w:lang w:val="es-ES_tradnl"/>
        </w:rPr>
      </w:pPr>
      <w:r>
        <w:rPr>
          <w:b/>
          <w:sz w:val="20"/>
          <w:szCs w:val="20"/>
          <w:u w:val="single"/>
          <w:lang w:val="es"/>
        </w:rPr>
        <w:t>Estudiantes de escuelas chárter con educación en el hogar, no públicas</w:t>
      </w:r>
    </w:p>
    <w:p w14:paraId="5384957E" w14:textId="77777777" w:rsidR="00985D9E" w:rsidRPr="009012C3" w:rsidRDefault="00985D9E" w:rsidP="00985D9E">
      <w:pPr>
        <w:rPr>
          <w:rFonts w:cs="Calibri"/>
          <w:sz w:val="20"/>
          <w:szCs w:val="20"/>
          <w:lang w:val="es-ES_tradnl"/>
        </w:rPr>
      </w:pPr>
      <w:r>
        <w:rPr>
          <w:sz w:val="20"/>
          <w:szCs w:val="20"/>
          <w:lang w:val="es"/>
        </w:rPr>
        <w:t>Un estudiante educado en el hogar puede representar a una escuela chárter, no pública o pública en el distrito donde reside.  El estudiante educado en el hogar debe vivir con los padres o tutores legales en la residencia familiar.</w:t>
      </w:r>
    </w:p>
    <w:p w14:paraId="2067EC46" w14:textId="77777777" w:rsidR="00985D9E" w:rsidRPr="009012C3" w:rsidRDefault="00985D9E" w:rsidP="00985D9E">
      <w:pPr>
        <w:rPr>
          <w:rFonts w:cs="Calibri"/>
          <w:b/>
          <w:sz w:val="20"/>
          <w:szCs w:val="20"/>
          <w:lang w:val="es-ES_tradnl"/>
        </w:rPr>
      </w:pPr>
    </w:p>
    <w:p w14:paraId="4DE009AD" w14:textId="77777777" w:rsidR="00985D9E" w:rsidRPr="009012C3" w:rsidRDefault="00985D9E" w:rsidP="00985D9E">
      <w:pPr>
        <w:rPr>
          <w:rFonts w:cs="Calibri"/>
          <w:sz w:val="20"/>
          <w:szCs w:val="20"/>
          <w:lang w:val="es-ES_tradnl"/>
        </w:rPr>
      </w:pPr>
      <w:r w:rsidRPr="00985D9E">
        <w:rPr>
          <w:sz w:val="20"/>
          <w:szCs w:val="20"/>
          <w:lang w:val="es"/>
        </w:rPr>
        <w:t>Un estudiante de escuela no pública y chárter puede representar a la escuela no pública o chárter a la que asiste o a la escuela pública en el distrito donde reside.  El estudiante de escuela no pública o chárter debe vivir con los padres o tutores legales en la residencia familiar.</w:t>
      </w:r>
    </w:p>
    <w:p w14:paraId="26E0204B" w14:textId="77777777" w:rsidR="00985D9E" w:rsidRPr="009012C3" w:rsidRDefault="00985D9E" w:rsidP="00985D9E">
      <w:pPr>
        <w:rPr>
          <w:rFonts w:cs="Calibri"/>
          <w:sz w:val="20"/>
          <w:szCs w:val="20"/>
          <w:lang w:val="es-ES_tradnl"/>
        </w:rPr>
      </w:pPr>
    </w:p>
    <w:p w14:paraId="7F43AD0B" w14:textId="77777777" w:rsidR="00985D9E" w:rsidRPr="009012C3" w:rsidRDefault="00985D9E" w:rsidP="00985D9E">
      <w:pPr>
        <w:rPr>
          <w:rFonts w:cs="Calibri"/>
          <w:b/>
          <w:sz w:val="20"/>
          <w:szCs w:val="20"/>
          <w:u w:val="single"/>
          <w:lang w:val="es-ES_tradnl"/>
        </w:rPr>
      </w:pPr>
      <w:r>
        <w:rPr>
          <w:b/>
          <w:sz w:val="20"/>
          <w:szCs w:val="20"/>
          <w:u w:val="single"/>
          <w:lang w:val="es"/>
        </w:rPr>
        <w:t>Representación escolar</w:t>
      </w:r>
    </w:p>
    <w:p w14:paraId="625269FE" w14:textId="77777777" w:rsidR="00985D9E" w:rsidRPr="009012C3" w:rsidRDefault="00985D9E" w:rsidP="00985D9E">
      <w:pPr>
        <w:rPr>
          <w:rFonts w:cs="Calibri"/>
          <w:sz w:val="20"/>
          <w:szCs w:val="20"/>
          <w:lang w:val="es-ES_tradnl"/>
        </w:rPr>
      </w:pPr>
      <w:r w:rsidRPr="00985D9E">
        <w:rPr>
          <w:sz w:val="20"/>
          <w:szCs w:val="20"/>
          <w:lang w:val="es"/>
        </w:rPr>
        <w:t>Un estudiante es elegible para representar solo a una (1) escuela en cualquier año académico, a menos que se haya producido un cambio legal de residencia.</w:t>
      </w:r>
    </w:p>
    <w:p w14:paraId="6EB903DB" w14:textId="484C1B2C" w:rsidR="001C4E77" w:rsidRPr="009012C3" w:rsidRDefault="00985D9E" w:rsidP="00942AAD">
      <w:pPr>
        <w:jc w:val="center"/>
        <w:rPr>
          <w:rFonts w:cs="Calibri"/>
          <w:b/>
          <w:sz w:val="20"/>
          <w:szCs w:val="20"/>
          <w:lang w:val="es-ES_tradnl"/>
        </w:rPr>
      </w:pPr>
      <w:r w:rsidRPr="009012C3">
        <w:rPr>
          <w:rFonts w:cs="Calibri"/>
          <w:b/>
          <w:sz w:val="20"/>
          <w:szCs w:val="20"/>
          <w:lang w:val="es-ES_tradnl"/>
        </w:rPr>
        <w:br w:type="page"/>
      </w:r>
      <w:r w:rsidR="001C4E77" w:rsidRPr="003928DD">
        <w:rPr>
          <w:b/>
          <w:sz w:val="20"/>
          <w:szCs w:val="20"/>
          <w:lang w:val="es"/>
        </w:rPr>
        <w:lastRenderedPageBreak/>
        <w:t>Directrices y políticas adicionales del Distrito Escolar de Nashua</w:t>
      </w:r>
    </w:p>
    <w:p w14:paraId="4AD5E637" w14:textId="77777777" w:rsidR="001C4E77" w:rsidRPr="009012C3" w:rsidRDefault="001C4E77" w:rsidP="0013374F">
      <w:pPr>
        <w:rPr>
          <w:rFonts w:cs="Calibri"/>
          <w:sz w:val="20"/>
          <w:szCs w:val="20"/>
          <w:highlight w:val="yellow"/>
          <w:lang w:val="es-ES_tradnl"/>
        </w:rPr>
      </w:pPr>
    </w:p>
    <w:p w14:paraId="0AED96FD" w14:textId="41C20D60" w:rsidR="001C4E77" w:rsidRPr="009012C3" w:rsidRDefault="001C4E77" w:rsidP="0013374F">
      <w:pPr>
        <w:contextualSpacing/>
        <w:rPr>
          <w:rFonts w:cs="Calibri"/>
          <w:b/>
          <w:sz w:val="19"/>
          <w:szCs w:val="19"/>
          <w:u w:val="single"/>
          <w:lang w:val="es-ES_tradnl"/>
        </w:rPr>
      </w:pPr>
      <w:r w:rsidRPr="00062A7D">
        <w:rPr>
          <w:b/>
          <w:sz w:val="19"/>
          <w:szCs w:val="19"/>
          <w:u w:val="single"/>
          <w:lang w:val="es"/>
        </w:rPr>
        <w:t xml:space="preserve">Transporte hacia y desde los </w:t>
      </w:r>
      <w:r w:rsidR="004A4105">
        <w:rPr>
          <w:b/>
          <w:sz w:val="19"/>
          <w:szCs w:val="19"/>
          <w:u w:val="single"/>
          <w:lang w:val="es"/>
        </w:rPr>
        <w:t>torneos</w:t>
      </w:r>
    </w:p>
    <w:p w14:paraId="57C61491" w14:textId="7620E58F" w:rsidR="001C4E77" w:rsidRPr="00D0245C" w:rsidRDefault="001C4E77" w:rsidP="0013374F">
      <w:pPr>
        <w:contextualSpacing/>
        <w:rPr>
          <w:rFonts w:cs="Calibri"/>
          <w:sz w:val="19"/>
          <w:szCs w:val="19"/>
          <w:lang w:val="es-ES_tradnl"/>
        </w:rPr>
      </w:pPr>
      <w:r w:rsidRPr="004A4105">
        <w:rPr>
          <w:rFonts w:cs="Calibri"/>
          <w:sz w:val="19"/>
          <w:szCs w:val="19"/>
          <w:lang w:val="es-ES_tradnl"/>
        </w:rPr>
        <w:t xml:space="preserve">La escuela proporciona transporte en autobús, o un sustituto adecuado, hacia y desde la mayoría de los </w:t>
      </w:r>
      <w:r w:rsidR="004A4105" w:rsidRPr="004A4105">
        <w:rPr>
          <w:rFonts w:cs="Calibri"/>
          <w:sz w:val="19"/>
          <w:szCs w:val="19"/>
          <w:lang w:val="es-ES_tradnl"/>
        </w:rPr>
        <w:t>torneos</w:t>
      </w:r>
      <w:r w:rsidRPr="004A4105">
        <w:rPr>
          <w:rFonts w:cs="Calibri"/>
          <w:sz w:val="19"/>
          <w:szCs w:val="19"/>
          <w:lang w:val="es-ES_tradnl"/>
        </w:rPr>
        <w:t xml:space="preserve"> "ausentes".  Todos los miembros del equipo están </w:t>
      </w:r>
      <w:r w:rsidR="004A4105" w:rsidRPr="004A4105">
        <w:rPr>
          <w:rFonts w:cs="Calibri"/>
          <w:sz w:val="19"/>
          <w:szCs w:val="19"/>
          <w:lang w:val="es-ES_tradnl"/>
        </w:rPr>
        <w:t>obligados a</w:t>
      </w:r>
      <w:r w:rsidRPr="004A4105">
        <w:rPr>
          <w:rFonts w:cs="Calibri"/>
          <w:sz w:val="19"/>
          <w:szCs w:val="19"/>
          <w:lang w:val="es-ES_tradnl"/>
        </w:rPr>
        <w:t xml:space="preserve"> viajar a estos </w:t>
      </w:r>
      <w:r w:rsidR="004A4105" w:rsidRPr="004A4105">
        <w:rPr>
          <w:rFonts w:cs="Calibri"/>
          <w:sz w:val="19"/>
          <w:szCs w:val="19"/>
          <w:lang w:val="es-ES_tradnl"/>
        </w:rPr>
        <w:t>torneos</w:t>
      </w:r>
      <w:r w:rsidRPr="004A4105">
        <w:rPr>
          <w:rFonts w:cs="Calibri"/>
          <w:sz w:val="19"/>
          <w:szCs w:val="19"/>
          <w:lang w:val="es-ES_tradnl"/>
        </w:rPr>
        <w:t xml:space="preserve"> utilizando el  </w:t>
      </w:r>
      <w:r w:rsidR="00FA1A87" w:rsidRPr="004A4105">
        <w:rPr>
          <w:rFonts w:cs="Calibri"/>
          <w:sz w:val="19"/>
          <w:szCs w:val="19"/>
          <w:lang w:val="es-ES_tradnl"/>
        </w:rPr>
        <w:t>transporte</w:t>
      </w:r>
      <w:r w:rsidR="004A4105">
        <w:rPr>
          <w:rFonts w:cs="Calibri"/>
          <w:sz w:val="19"/>
          <w:szCs w:val="19"/>
          <w:lang w:val="es-ES_tradnl"/>
        </w:rPr>
        <w:t xml:space="preserve"> </w:t>
      </w:r>
      <w:r w:rsidRPr="004A4105">
        <w:rPr>
          <w:rFonts w:cs="Calibri"/>
          <w:sz w:val="19"/>
          <w:szCs w:val="19"/>
          <w:lang w:val="es-ES_tradnl"/>
        </w:rPr>
        <w:t>proporcionado por la</w:t>
      </w:r>
      <w:r w:rsidR="004A4105">
        <w:rPr>
          <w:rFonts w:cs="Calibri"/>
          <w:sz w:val="19"/>
          <w:szCs w:val="19"/>
          <w:lang w:val="es-ES_tradnl"/>
        </w:rPr>
        <w:t xml:space="preserve"> </w:t>
      </w:r>
      <w:r w:rsidRPr="004A4105">
        <w:rPr>
          <w:rFonts w:cs="Calibri"/>
          <w:sz w:val="19"/>
          <w:szCs w:val="19"/>
          <w:lang w:val="es-ES_tradnl"/>
        </w:rPr>
        <w:t xml:space="preserve">escuela.  </w:t>
      </w:r>
      <w:r w:rsidRPr="00D0245C">
        <w:rPr>
          <w:rFonts w:cs="Calibri"/>
          <w:sz w:val="19"/>
          <w:szCs w:val="19"/>
          <w:lang w:val="es-ES_tradnl"/>
        </w:rPr>
        <w:t xml:space="preserve">Las </w:t>
      </w:r>
      <w:r w:rsidR="00D0245C" w:rsidRPr="00D0245C">
        <w:rPr>
          <w:rFonts w:cs="Calibri"/>
          <w:sz w:val="19"/>
          <w:szCs w:val="19"/>
          <w:lang w:val="es-ES_tradnl"/>
        </w:rPr>
        <w:t>excepciones para</w:t>
      </w:r>
      <w:r w:rsidR="00FA1A87" w:rsidRPr="00D0245C">
        <w:rPr>
          <w:rFonts w:cs="Calibri"/>
          <w:sz w:val="19"/>
          <w:szCs w:val="19"/>
          <w:lang w:val="es-ES_tradnl"/>
        </w:rPr>
        <w:t xml:space="preserve"> el transporte a casa por el propio padre / tutor de un estudiante</w:t>
      </w:r>
      <w:r w:rsidRPr="00D0245C">
        <w:rPr>
          <w:rFonts w:cs="Calibri"/>
          <w:sz w:val="19"/>
          <w:szCs w:val="19"/>
          <w:lang w:val="es-ES_tradnl"/>
        </w:rPr>
        <w:t xml:space="preserve"> </w:t>
      </w:r>
      <w:r w:rsidR="004A4105" w:rsidRPr="00D0245C">
        <w:rPr>
          <w:rFonts w:cs="Calibri"/>
          <w:sz w:val="19"/>
          <w:szCs w:val="19"/>
          <w:lang w:val="es-ES_tradnl"/>
        </w:rPr>
        <w:t>serán a</w:t>
      </w:r>
      <w:r w:rsidR="00FA1A87" w:rsidRPr="00D0245C">
        <w:rPr>
          <w:rFonts w:cs="Calibri"/>
          <w:sz w:val="19"/>
          <w:szCs w:val="19"/>
          <w:lang w:val="es-ES_tradnl"/>
        </w:rPr>
        <w:t xml:space="preserve"> discreción del entrenador en el nivel de escuela intermedia.</w:t>
      </w:r>
    </w:p>
    <w:p w14:paraId="650FE267" w14:textId="77777777" w:rsidR="001C4E77" w:rsidRPr="009012C3" w:rsidRDefault="001C4E77" w:rsidP="0013374F">
      <w:pPr>
        <w:contextualSpacing/>
        <w:rPr>
          <w:rFonts w:cs="Calibri"/>
          <w:b/>
          <w:sz w:val="19"/>
          <w:szCs w:val="19"/>
          <w:u w:val="single"/>
          <w:lang w:val="es-ES_tradnl"/>
        </w:rPr>
      </w:pPr>
    </w:p>
    <w:p w14:paraId="2D6D808E" w14:textId="77777777" w:rsidR="001C4E77" w:rsidRPr="009012C3" w:rsidRDefault="001C4E77" w:rsidP="0013374F">
      <w:pPr>
        <w:contextualSpacing/>
        <w:rPr>
          <w:rFonts w:cs="Calibri"/>
          <w:b/>
          <w:sz w:val="19"/>
          <w:szCs w:val="19"/>
          <w:u w:val="single"/>
          <w:lang w:val="es-ES_tradnl"/>
        </w:rPr>
      </w:pPr>
      <w:r w:rsidRPr="00062A7D">
        <w:rPr>
          <w:b/>
          <w:sz w:val="19"/>
          <w:szCs w:val="19"/>
          <w:u w:val="single"/>
          <w:lang w:val="es"/>
        </w:rPr>
        <w:t>Deportividad para estudiantes-atletas</w:t>
      </w:r>
    </w:p>
    <w:p w14:paraId="5CE99A15" w14:textId="77777777" w:rsidR="001C4E77" w:rsidRPr="009012C3" w:rsidRDefault="001C4E77" w:rsidP="0013374F">
      <w:pPr>
        <w:contextualSpacing/>
        <w:rPr>
          <w:rFonts w:cs="Calibri"/>
          <w:sz w:val="19"/>
          <w:szCs w:val="19"/>
          <w:lang w:val="es-ES_tradnl"/>
        </w:rPr>
      </w:pPr>
      <w:r w:rsidRPr="00062A7D">
        <w:rPr>
          <w:sz w:val="19"/>
          <w:szCs w:val="19"/>
          <w:lang w:val="es"/>
        </w:rPr>
        <w:t xml:space="preserve">Los estudiantes atletas de Nashua deben honrar la responsabilidad que acompaña el privilegio de representar a su escuela comportándose con dignidad y clase dentro y fuera del campo o la cancha.  Se espera que los estudiantes atletas que participan en eventos patrocinados por la NHIAA traten a los oponentes y funcionarios con respeto.  No habrá tolerancia para hablar de basura, burlarse, abuchear o cebar a los oponentes.  Los estudiantes-atletas de Nashua deben apreciar y entender que son quizás los representantes más visibles de su escuela.  </w:t>
      </w:r>
    </w:p>
    <w:p w14:paraId="08C8F0F2" w14:textId="77777777" w:rsidR="001C4E77" w:rsidRPr="009012C3" w:rsidRDefault="001C4E77" w:rsidP="0013374F">
      <w:pPr>
        <w:contextualSpacing/>
        <w:rPr>
          <w:rFonts w:cs="Calibri"/>
          <w:sz w:val="19"/>
          <w:szCs w:val="19"/>
          <w:lang w:val="es-ES_tradnl"/>
        </w:rPr>
      </w:pPr>
    </w:p>
    <w:p w14:paraId="1FD03B2C" w14:textId="77777777" w:rsidR="001C4E77" w:rsidRPr="009012C3" w:rsidRDefault="00064D60" w:rsidP="0013374F">
      <w:pPr>
        <w:contextualSpacing/>
        <w:rPr>
          <w:rFonts w:cs="Calibri"/>
          <w:b/>
          <w:sz w:val="19"/>
          <w:szCs w:val="19"/>
          <w:lang w:val="es-ES_tradnl"/>
        </w:rPr>
      </w:pPr>
      <w:r>
        <w:rPr>
          <w:b/>
          <w:sz w:val="19"/>
          <w:szCs w:val="19"/>
          <w:lang w:val="es"/>
        </w:rPr>
        <w:t>Si cualquier estudiante en cualquier deporte</w:t>
      </w:r>
      <w:r w:rsidR="001C4E77" w:rsidRPr="00062A7D">
        <w:rPr>
          <w:b/>
          <w:sz w:val="19"/>
          <w:szCs w:val="19"/>
          <w:lang w:val="es"/>
        </w:rPr>
        <w:t xml:space="preserve"> intencionalmente, flagrantemente o maliciosamente intenta herir a un oponente, él / ella puede ser retenido de la participación en el atletismo en el futuro.</w:t>
      </w:r>
    </w:p>
    <w:p w14:paraId="127AD6DC" w14:textId="77777777" w:rsidR="001C4E77" w:rsidRPr="00942AAD" w:rsidRDefault="001C4E77" w:rsidP="0013374F">
      <w:pPr>
        <w:contextualSpacing/>
        <w:rPr>
          <w:rFonts w:cs="Calibri"/>
          <w:b/>
          <w:sz w:val="18"/>
          <w:szCs w:val="18"/>
          <w:highlight w:val="yellow"/>
          <w:lang w:val="es-ES_tradnl"/>
        </w:rPr>
      </w:pPr>
    </w:p>
    <w:p w14:paraId="0D918187" w14:textId="1114B980" w:rsidR="001C4E77" w:rsidRPr="00942AAD" w:rsidRDefault="005E3F06" w:rsidP="0013374F">
      <w:pPr>
        <w:contextualSpacing/>
        <w:rPr>
          <w:sz w:val="18"/>
          <w:szCs w:val="18"/>
          <w:lang w:val="es"/>
        </w:rPr>
      </w:pPr>
      <w:r w:rsidRPr="00942AAD">
        <w:rPr>
          <w:sz w:val="18"/>
          <w:szCs w:val="18"/>
          <w:lang w:val="es"/>
        </w:rPr>
        <w:t xml:space="preserve">La NHIAA/TCL </w:t>
      </w:r>
      <w:r w:rsidR="001C4E77" w:rsidRPr="00942AAD">
        <w:rPr>
          <w:sz w:val="18"/>
          <w:szCs w:val="18"/>
          <w:lang w:val="es"/>
        </w:rPr>
        <w:t xml:space="preserve">suspende a cualquier estudiante de participar en un deporte si es expulsado de las competiciones atléticas por comportamiento antideportivo o lo que puede considerarse un juego peligroso.  El Distrito Escolar de </w:t>
      </w:r>
      <w:r w:rsidR="00942AAD" w:rsidRPr="00942AAD">
        <w:rPr>
          <w:sz w:val="18"/>
          <w:szCs w:val="18"/>
          <w:lang w:val="es"/>
        </w:rPr>
        <w:t>Nashua también</w:t>
      </w:r>
      <w:r w:rsidR="002C6A7A" w:rsidRPr="00942AAD">
        <w:rPr>
          <w:sz w:val="18"/>
          <w:szCs w:val="18"/>
          <w:lang w:val="es"/>
        </w:rPr>
        <w:t xml:space="preserve"> impone sanciones adicionales.  El Distrito </w:t>
      </w:r>
      <w:r w:rsidR="00D0245C" w:rsidRPr="00942AAD">
        <w:rPr>
          <w:sz w:val="18"/>
          <w:szCs w:val="18"/>
          <w:lang w:val="es"/>
        </w:rPr>
        <w:t>también se</w:t>
      </w:r>
      <w:r w:rsidR="001C4E77" w:rsidRPr="00942AAD">
        <w:rPr>
          <w:sz w:val="18"/>
          <w:szCs w:val="18"/>
          <w:lang w:val="es"/>
        </w:rPr>
        <w:t xml:space="preserve"> reserva el derecho de imponer las mismas sanciones a los espectadores que muestren</w:t>
      </w:r>
      <w:r w:rsidR="00D0245C" w:rsidRPr="00942AAD">
        <w:rPr>
          <w:sz w:val="18"/>
          <w:szCs w:val="18"/>
          <w:lang w:val="es"/>
        </w:rPr>
        <w:t xml:space="preserve"> </w:t>
      </w:r>
      <w:r w:rsidR="00CA4C12" w:rsidRPr="00942AAD">
        <w:rPr>
          <w:sz w:val="18"/>
          <w:szCs w:val="18"/>
          <w:lang w:val="es"/>
        </w:rPr>
        <w:t xml:space="preserve">deportividad en </w:t>
      </w:r>
      <w:r w:rsidR="00D0245C" w:rsidRPr="00942AAD">
        <w:rPr>
          <w:sz w:val="18"/>
          <w:szCs w:val="18"/>
          <w:lang w:val="es"/>
        </w:rPr>
        <w:t>cualquier competencia</w:t>
      </w:r>
      <w:r w:rsidR="001C4E77" w:rsidRPr="00942AAD">
        <w:rPr>
          <w:sz w:val="18"/>
          <w:szCs w:val="18"/>
          <w:lang w:val="es"/>
        </w:rPr>
        <w:t>, tanto en casa como fuera de casa.</w:t>
      </w:r>
    </w:p>
    <w:p w14:paraId="2222D616" w14:textId="77777777" w:rsidR="001C4E77" w:rsidRPr="009012C3" w:rsidRDefault="001C4E77" w:rsidP="0013374F">
      <w:pPr>
        <w:contextualSpacing/>
        <w:rPr>
          <w:rFonts w:cs="Calibri"/>
          <w:sz w:val="19"/>
          <w:szCs w:val="19"/>
          <w:lang w:val="es-ES_tradnl"/>
        </w:rPr>
      </w:pPr>
    </w:p>
    <w:p w14:paraId="2D7BCCC1" w14:textId="6DD7AB1D" w:rsidR="001C4E77" w:rsidRPr="009012C3" w:rsidRDefault="00D0245C" w:rsidP="0013374F">
      <w:pPr>
        <w:contextualSpacing/>
        <w:rPr>
          <w:rFonts w:cs="Calibri"/>
          <w:b/>
          <w:sz w:val="19"/>
          <w:szCs w:val="19"/>
          <w:u w:val="single"/>
          <w:lang w:val="es-ES_tradnl"/>
        </w:rPr>
      </w:pPr>
      <w:r>
        <w:rPr>
          <w:b/>
          <w:sz w:val="19"/>
          <w:szCs w:val="19"/>
          <w:u w:val="single"/>
          <w:lang w:val="es"/>
        </w:rPr>
        <w:t>E</w:t>
      </w:r>
      <w:r w:rsidR="001C4E77" w:rsidRPr="00062A7D">
        <w:rPr>
          <w:b/>
          <w:sz w:val="19"/>
          <w:szCs w:val="19"/>
          <w:u w:val="single"/>
          <w:lang w:val="es"/>
        </w:rPr>
        <w:t xml:space="preserve">ducación </w:t>
      </w:r>
      <w:r>
        <w:rPr>
          <w:b/>
          <w:sz w:val="19"/>
          <w:szCs w:val="19"/>
          <w:u w:val="single"/>
          <w:lang w:val="es"/>
        </w:rPr>
        <w:t>F</w:t>
      </w:r>
      <w:r w:rsidR="001C4E77" w:rsidRPr="00062A7D">
        <w:rPr>
          <w:b/>
          <w:sz w:val="19"/>
          <w:szCs w:val="19"/>
          <w:u w:val="single"/>
          <w:lang w:val="es"/>
        </w:rPr>
        <w:t>ísica</w:t>
      </w:r>
    </w:p>
    <w:p w14:paraId="016ADBE3" w14:textId="77777777" w:rsidR="001C4E77" w:rsidRPr="009012C3" w:rsidRDefault="001C4E77" w:rsidP="0013374F">
      <w:pPr>
        <w:contextualSpacing/>
        <w:rPr>
          <w:rFonts w:cs="Calibri"/>
          <w:sz w:val="19"/>
          <w:szCs w:val="19"/>
          <w:lang w:val="es-ES_tradnl"/>
        </w:rPr>
      </w:pPr>
      <w:r w:rsidRPr="00062A7D">
        <w:rPr>
          <w:sz w:val="19"/>
          <w:szCs w:val="19"/>
          <w:lang w:val="es"/>
        </w:rPr>
        <w:t>Todos los estudiantes están obligados a participar en sus clases de educación física programadas regularmente.  Los estudiantes que están siendo excusados médicamente de la educación física no pueden participar en su práctica de equipo o juego para ese día.</w:t>
      </w:r>
    </w:p>
    <w:p w14:paraId="7B8249C9" w14:textId="77777777" w:rsidR="001C4E77" w:rsidRPr="009012C3" w:rsidRDefault="001C4E77" w:rsidP="0013374F">
      <w:pPr>
        <w:contextualSpacing/>
        <w:rPr>
          <w:rFonts w:cs="Calibri"/>
          <w:sz w:val="19"/>
          <w:szCs w:val="19"/>
          <w:lang w:val="es-ES_tradnl"/>
        </w:rPr>
      </w:pPr>
    </w:p>
    <w:p w14:paraId="5055984F" w14:textId="77777777" w:rsidR="001C4E77" w:rsidRPr="009012C3" w:rsidRDefault="001C4E77" w:rsidP="0013374F">
      <w:pPr>
        <w:contextualSpacing/>
        <w:rPr>
          <w:rFonts w:cs="Calibri"/>
          <w:sz w:val="19"/>
          <w:szCs w:val="19"/>
          <w:highlight w:val="yellow"/>
          <w:lang w:val="es-ES_tradnl"/>
        </w:rPr>
      </w:pPr>
      <w:r w:rsidRPr="00062A7D">
        <w:rPr>
          <w:b/>
          <w:sz w:val="19"/>
          <w:szCs w:val="19"/>
          <w:u w:val="single"/>
          <w:lang w:val="es"/>
        </w:rPr>
        <w:t>Acciones disciplinarias escolares</w:t>
      </w:r>
    </w:p>
    <w:p w14:paraId="7EC0F07A" w14:textId="77777777" w:rsidR="001C4E77" w:rsidRPr="009012C3" w:rsidRDefault="001C4E77" w:rsidP="0013374F">
      <w:pPr>
        <w:contextualSpacing/>
        <w:rPr>
          <w:rFonts w:cs="Calibri"/>
          <w:sz w:val="19"/>
          <w:szCs w:val="19"/>
          <w:lang w:val="es-ES_tradnl"/>
        </w:rPr>
      </w:pPr>
      <w:r w:rsidRPr="00062A7D">
        <w:rPr>
          <w:sz w:val="19"/>
          <w:szCs w:val="19"/>
          <w:lang w:val="es"/>
        </w:rPr>
        <w:t>Se espera que un estudiante-atleta con una obligación disciplinaria de la escuela cumpla con la obligación disciplinaria antes de reportar a una práctica atlética y / o juego.  Los estudiantes no pueden esperar, y no deben solicitar, que la acción disciplinaria sea pospuesta o cancelada por cualquier razón atlética.  El Departamento de Atletismo se reserva el derecho de retirar a un estudiante de un equipo por problemas disciplinarios excesivos y puede reincorporar al estudiante con evidencia suficiente de mejora.  Se espera que nuestros atletas sean ciudadanos modelo tanto dentro como fuera de la escuela; deben ser un ejemplo para todos los estudiantes.</w:t>
      </w:r>
    </w:p>
    <w:p w14:paraId="4AD67A19" w14:textId="77777777" w:rsidR="001C4E77" w:rsidRPr="009012C3" w:rsidRDefault="001C4E77" w:rsidP="0013374F">
      <w:pPr>
        <w:contextualSpacing/>
        <w:rPr>
          <w:rFonts w:cs="Calibri"/>
          <w:b/>
          <w:sz w:val="19"/>
          <w:szCs w:val="19"/>
          <w:u w:val="single"/>
          <w:lang w:val="es-ES_tradnl"/>
        </w:rPr>
      </w:pPr>
    </w:p>
    <w:p w14:paraId="2116DBA3" w14:textId="77777777" w:rsidR="008A7D00" w:rsidRPr="009012C3" w:rsidRDefault="008A7D00" w:rsidP="0013374F">
      <w:pPr>
        <w:contextualSpacing/>
        <w:rPr>
          <w:rFonts w:cs="Calibri"/>
          <w:b/>
          <w:sz w:val="19"/>
          <w:szCs w:val="19"/>
          <w:u w:val="single"/>
          <w:lang w:val="es-ES_tradnl"/>
        </w:rPr>
      </w:pPr>
      <w:r w:rsidRPr="00062A7D">
        <w:rPr>
          <w:b/>
          <w:sz w:val="19"/>
          <w:szCs w:val="19"/>
          <w:u w:val="single"/>
          <w:lang w:val="es"/>
        </w:rPr>
        <w:t>Novatadas:</w:t>
      </w:r>
      <w:r w:rsidRPr="00062A7D">
        <w:rPr>
          <w:sz w:val="19"/>
          <w:szCs w:val="19"/>
          <w:lang w:val="es"/>
        </w:rPr>
        <w:t xml:space="preserve"> (Consulte la Política de NSD JICFA para obtener más detalles)</w:t>
      </w:r>
    </w:p>
    <w:p w14:paraId="04F4CBCB" w14:textId="77777777" w:rsidR="008A7D00" w:rsidRPr="00942AAD" w:rsidRDefault="008A7D00" w:rsidP="0013374F">
      <w:pPr>
        <w:contextualSpacing/>
        <w:rPr>
          <w:sz w:val="19"/>
          <w:szCs w:val="19"/>
          <w:lang w:val="es"/>
        </w:rPr>
      </w:pPr>
      <w:r w:rsidRPr="00942AAD">
        <w:rPr>
          <w:sz w:val="19"/>
          <w:szCs w:val="19"/>
          <w:lang w:val="es"/>
        </w:rPr>
        <w:t xml:space="preserve">Las actividades de novatadas son contrarias a las metas y objetivos educativos del Distrito Escolar de Nashua y no serán toleradas en nuestras Escuelas. Las actividades de novatadas están prohibidas en todo momento. Las novatadas también son una violación de la sección 631:7 del Código Penal de NH, Novatadas estudiantiles. Las novatadas se definen como: </w:t>
      </w:r>
    </w:p>
    <w:p w14:paraId="3E3ADA7A" w14:textId="77777777" w:rsidR="008A7D00" w:rsidRPr="00942AAD" w:rsidRDefault="008A7D00" w:rsidP="0013374F">
      <w:pPr>
        <w:pStyle w:val="BodyText"/>
        <w:ind w:left="270" w:right="720"/>
        <w:contextualSpacing/>
        <w:rPr>
          <w:rFonts w:ascii="Calibri" w:eastAsia="Calibri" w:hAnsi="Calibri"/>
          <w:kern w:val="0"/>
          <w:sz w:val="19"/>
          <w:szCs w:val="19"/>
          <w:lang w:val="es"/>
        </w:rPr>
      </w:pPr>
      <w:r w:rsidRPr="00942AAD">
        <w:rPr>
          <w:rFonts w:ascii="Calibri" w:eastAsia="Calibri" w:hAnsi="Calibri"/>
          <w:kern w:val="0"/>
          <w:sz w:val="19"/>
          <w:szCs w:val="19"/>
          <w:lang w:val="es"/>
        </w:rPr>
        <w:t xml:space="preserve">Hacer un acto o coaccionar a otra, incluida la víctima, para que haga cualquier acto de iniciación, admisión, membresía continua o asociación con cualquier organización que cause o cree riesgos sustanciales de causar daño mental o físico a cualquier persona. El permiso, consentimiento o asunción del riesgo por parte de una persona sometida a novatadas no es una defensa a las prohibiciones contenidas en esta Política. Ejemplos de comportamiento que podrían considerarse novatadas incluyen ser forzado a: </w:t>
      </w:r>
    </w:p>
    <w:p w14:paraId="72DC48D8" w14:textId="77777777"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 xml:space="preserve">1. Destruir o robar la propiedad </w:t>
      </w:r>
    </w:p>
    <w:p w14:paraId="07E36E19" w14:textId="77777777"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2. Estar atado, grabado o confinado en un espacio pequeño</w:t>
      </w:r>
    </w:p>
    <w:p w14:paraId="3B0370A7" w14:textId="77777777"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3. Ser remado, azotado, golpeado, pateado o golpeado por otros</w:t>
      </w:r>
    </w:p>
    <w:p w14:paraId="0E0579A8" w14:textId="604FE89D"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4. Hacer actos</w:t>
      </w:r>
      <w:r w:rsidR="00942AAD">
        <w:rPr>
          <w:rFonts w:ascii="Calibri" w:eastAsia="Calibri" w:hAnsi="Calibri"/>
          <w:kern w:val="0"/>
          <w:sz w:val="19"/>
          <w:szCs w:val="19"/>
          <w:lang w:val="es"/>
        </w:rPr>
        <w:t xml:space="preserve"> </w:t>
      </w:r>
      <w:r w:rsidR="00064D60" w:rsidRPr="00942AAD">
        <w:rPr>
          <w:rFonts w:ascii="Calibri" w:eastAsia="Calibri" w:hAnsi="Calibri"/>
          <w:kern w:val="0"/>
          <w:sz w:val="19"/>
          <w:szCs w:val="19"/>
          <w:lang w:val="es"/>
        </w:rPr>
        <w:t>embarazosos,</w:t>
      </w:r>
      <w:r w:rsidRPr="00942AAD">
        <w:rPr>
          <w:rFonts w:ascii="Calibri" w:eastAsia="Calibri" w:hAnsi="Calibri"/>
          <w:kern w:val="0"/>
          <w:sz w:val="19"/>
          <w:szCs w:val="19"/>
          <w:lang w:val="es"/>
        </w:rPr>
        <w:t xml:space="preserve"> dolorosos o peligrosos</w:t>
      </w:r>
    </w:p>
    <w:p w14:paraId="0318E459" w14:textId="77777777"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 xml:space="preserve">5. Ser secuestrado o transportado y abandonado </w:t>
      </w:r>
    </w:p>
    <w:p w14:paraId="6CFCD44A" w14:textId="35BA31D5"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6. Consum</w:t>
      </w:r>
      <w:r w:rsidR="00942AAD">
        <w:rPr>
          <w:rFonts w:ascii="Calibri" w:eastAsia="Calibri" w:hAnsi="Calibri"/>
          <w:kern w:val="0"/>
          <w:sz w:val="19"/>
          <w:szCs w:val="19"/>
          <w:lang w:val="es"/>
        </w:rPr>
        <w:t xml:space="preserve">ir </w:t>
      </w:r>
      <w:r w:rsidRPr="00942AAD">
        <w:rPr>
          <w:rFonts w:ascii="Calibri" w:eastAsia="Calibri" w:hAnsi="Calibri"/>
          <w:kern w:val="0"/>
          <w:sz w:val="19"/>
          <w:szCs w:val="19"/>
          <w:lang w:val="es"/>
        </w:rPr>
        <w:t>breba</w:t>
      </w:r>
      <w:r w:rsidR="00942AAD">
        <w:rPr>
          <w:rFonts w:ascii="Calibri" w:eastAsia="Calibri" w:hAnsi="Calibri"/>
          <w:kern w:val="0"/>
          <w:sz w:val="19"/>
          <w:szCs w:val="19"/>
          <w:lang w:val="es"/>
        </w:rPr>
        <w:t>jes</w:t>
      </w:r>
      <w:r w:rsidRPr="00942AAD">
        <w:rPr>
          <w:rFonts w:ascii="Calibri" w:eastAsia="Calibri" w:hAnsi="Calibri"/>
          <w:kern w:val="0"/>
          <w:sz w:val="19"/>
          <w:szCs w:val="19"/>
          <w:lang w:val="es"/>
        </w:rPr>
        <w:t xml:space="preserve"> picantes o repugnantes </w:t>
      </w:r>
    </w:p>
    <w:p w14:paraId="3A69104C" w14:textId="6A9A9B7E"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7. Estar privado de sueño,</w:t>
      </w:r>
      <w:r w:rsidR="00942AAD">
        <w:rPr>
          <w:rFonts w:ascii="Calibri" w:eastAsia="Calibri" w:hAnsi="Calibri"/>
          <w:kern w:val="0"/>
          <w:sz w:val="19"/>
          <w:szCs w:val="19"/>
          <w:lang w:val="es"/>
        </w:rPr>
        <w:t xml:space="preserve"> </w:t>
      </w:r>
      <w:r w:rsidR="00942AAD" w:rsidRPr="00942AAD">
        <w:rPr>
          <w:rFonts w:ascii="Calibri" w:eastAsia="Calibri" w:hAnsi="Calibri"/>
          <w:kern w:val="0"/>
          <w:sz w:val="19"/>
          <w:szCs w:val="19"/>
          <w:lang w:val="es"/>
        </w:rPr>
        <w:t>comida o</w:t>
      </w:r>
      <w:r w:rsidRPr="00942AAD">
        <w:rPr>
          <w:rFonts w:ascii="Calibri" w:eastAsia="Calibri" w:hAnsi="Calibri"/>
          <w:kern w:val="0"/>
          <w:sz w:val="19"/>
          <w:szCs w:val="19"/>
          <w:lang w:val="es"/>
        </w:rPr>
        <w:t xml:space="preserve"> higiene</w:t>
      </w:r>
    </w:p>
    <w:p w14:paraId="6BA3164A" w14:textId="14330D52"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 xml:space="preserve">8. Participar en </w:t>
      </w:r>
      <w:r w:rsidR="004A4105" w:rsidRPr="00942AAD">
        <w:rPr>
          <w:rFonts w:ascii="Calibri" w:eastAsia="Calibri" w:hAnsi="Calibri"/>
          <w:kern w:val="0"/>
          <w:sz w:val="19"/>
          <w:szCs w:val="19"/>
          <w:lang w:val="es"/>
        </w:rPr>
        <w:t>torneos</w:t>
      </w:r>
      <w:r w:rsidRPr="00942AAD">
        <w:rPr>
          <w:rFonts w:ascii="Calibri" w:eastAsia="Calibri" w:hAnsi="Calibri"/>
          <w:kern w:val="0"/>
          <w:sz w:val="19"/>
          <w:szCs w:val="19"/>
          <w:lang w:val="es"/>
        </w:rPr>
        <w:t xml:space="preserve"> de bebidas </w:t>
      </w:r>
    </w:p>
    <w:p w14:paraId="6A9AF730" w14:textId="77777777"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 xml:space="preserve">9. Participar o simular actos sexuales </w:t>
      </w:r>
    </w:p>
    <w:p w14:paraId="5609D244" w14:textId="631D1148" w:rsidR="008A7D00" w:rsidRPr="00942AAD" w:rsidRDefault="008A7D00" w:rsidP="0013374F">
      <w:pPr>
        <w:pStyle w:val="BodyText"/>
        <w:ind w:left="1080" w:hanging="360"/>
        <w:contextualSpacing/>
        <w:rPr>
          <w:rFonts w:ascii="Calibri" w:eastAsia="Calibri" w:hAnsi="Calibri"/>
          <w:kern w:val="0"/>
          <w:sz w:val="19"/>
          <w:szCs w:val="19"/>
          <w:lang w:val="es"/>
        </w:rPr>
      </w:pPr>
      <w:r w:rsidRPr="00942AAD">
        <w:rPr>
          <w:rFonts w:ascii="Calibri" w:eastAsia="Calibri" w:hAnsi="Calibri"/>
          <w:kern w:val="0"/>
          <w:sz w:val="19"/>
          <w:szCs w:val="19"/>
          <w:lang w:val="es"/>
        </w:rPr>
        <w:t xml:space="preserve">10. </w:t>
      </w:r>
      <w:r w:rsidR="00942AAD">
        <w:rPr>
          <w:rFonts w:ascii="Calibri" w:eastAsia="Calibri" w:hAnsi="Calibri"/>
          <w:kern w:val="0"/>
          <w:sz w:val="19"/>
          <w:szCs w:val="19"/>
          <w:lang w:val="es"/>
        </w:rPr>
        <w:t>Ser</w:t>
      </w:r>
      <w:r w:rsidRPr="00942AAD">
        <w:rPr>
          <w:rFonts w:ascii="Calibri" w:eastAsia="Calibri" w:hAnsi="Calibri"/>
          <w:kern w:val="0"/>
          <w:sz w:val="19"/>
          <w:szCs w:val="19"/>
          <w:lang w:val="es"/>
        </w:rPr>
        <w:t xml:space="preserve"> tatuado o perforado </w:t>
      </w:r>
      <w:r w:rsidR="00942AAD">
        <w:rPr>
          <w:rFonts w:ascii="Calibri" w:eastAsia="Calibri" w:hAnsi="Calibri"/>
          <w:kern w:val="0"/>
          <w:sz w:val="19"/>
          <w:szCs w:val="19"/>
          <w:lang w:val="es"/>
        </w:rPr>
        <w:br/>
      </w:r>
    </w:p>
    <w:p w14:paraId="3DB00754" w14:textId="77777777" w:rsidR="001713D5" w:rsidRDefault="008A7D00" w:rsidP="0013374F">
      <w:pPr>
        <w:rPr>
          <w:rFonts w:cs="Calibri"/>
          <w:color w:val="000000"/>
          <w:sz w:val="19"/>
          <w:szCs w:val="19"/>
          <w:lang w:val="es"/>
        </w:rPr>
      </w:pPr>
      <w:r w:rsidRPr="00062A7D">
        <w:rPr>
          <w:color w:val="000000"/>
          <w:sz w:val="19"/>
          <w:szCs w:val="19"/>
          <w:lang w:val="es"/>
        </w:rPr>
        <w:t xml:space="preserve">Ningún miembro de la junta escolar, administrador, miembro de la facultad, empleado de la escuela o voluntario del Distrito Escolar de Nashua alentará, cometerá, tolerará o tolerará las actividades de novatadas. Ningún estudiante planificará, alentará o participará en ninguna novatada.   </w:t>
      </w:r>
    </w:p>
    <w:p w14:paraId="07BF0DC4" w14:textId="0BA11505" w:rsidR="001C4E77" w:rsidRPr="001713D5" w:rsidRDefault="001C4E77" w:rsidP="0013374F">
      <w:pPr>
        <w:rPr>
          <w:rFonts w:cs="Calibri"/>
          <w:color w:val="000000"/>
          <w:sz w:val="19"/>
          <w:szCs w:val="19"/>
          <w:lang w:val="es-ES_tradnl"/>
        </w:rPr>
      </w:pPr>
      <w:r w:rsidRPr="001E711E">
        <w:rPr>
          <w:b/>
          <w:sz w:val="20"/>
          <w:szCs w:val="20"/>
          <w:u w:val="single"/>
          <w:lang w:val="es"/>
        </w:rPr>
        <w:lastRenderedPageBreak/>
        <w:t>Expectativas de comportamiento para estudiantes atletas</w:t>
      </w:r>
      <w:r w:rsidRPr="001E711E">
        <w:rPr>
          <w:sz w:val="20"/>
          <w:szCs w:val="20"/>
          <w:lang w:val="es"/>
        </w:rPr>
        <w:t xml:space="preserve"> (consulte la Política de NSD JJJB y JJJB-R para obtener más detalles)</w:t>
      </w:r>
    </w:p>
    <w:p w14:paraId="477FD7D1" w14:textId="77777777" w:rsidR="001E711E" w:rsidRPr="009012C3" w:rsidRDefault="001C4E77" w:rsidP="001E711E">
      <w:pPr>
        <w:rPr>
          <w:rFonts w:cs="Calibri"/>
          <w:sz w:val="20"/>
          <w:szCs w:val="20"/>
          <w:lang w:val="es-ES_tradnl"/>
        </w:rPr>
      </w:pPr>
      <w:r w:rsidRPr="001E711E">
        <w:rPr>
          <w:sz w:val="20"/>
          <w:szCs w:val="20"/>
          <w:lang w:val="es"/>
        </w:rPr>
        <w:t>Se espera que los estudiantes que participan en los programas extracurriculares de nashua School se adhieran a altos estándares de conducta. Cualquier violación de clase I, clase II o clase III de la política de estándares de comportamiento estudiantil (Política NSD JIC) que resulte en una suspensión hará que un estudiante sea suspendido de actividades extracurriculares.   Los comportamientos siguientes son ejemplos de infracciones de Clase I, Clase II o Clase III:</w:t>
      </w:r>
    </w:p>
    <w:p w14:paraId="0E874EEF" w14:textId="77777777" w:rsidR="001E711E" w:rsidRPr="001713D5" w:rsidRDefault="001E711E" w:rsidP="001E711E">
      <w:pPr>
        <w:numPr>
          <w:ilvl w:val="0"/>
          <w:numId w:val="14"/>
        </w:numPr>
        <w:tabs>
          <w:tab w:val="clear" w:pos="1080"/>
          <w:tab w:val="left" w:pos="1260"/>
        </w:tabs>
        <w:ind w:left="540" w:hanging="270"/>
        <w:rPr>
          <w:sz w:val="20"/>
          <w:szCs w:val="20"/>
          <w:lang w:val="es"/>
        </w:rPr>
      </w:pPr>
      <w:r w:rsidRPr="001E711E">
        <w:rPr>
          <w:sz w:val="20"/>
          <w:szCs w:val="20"/>
          <w:lang w:val="es"/>
        </w:rPr>
        <w:t>Uso o posesión ilegal de bebidas alcohólicas, independientemente de dónde ocurra dicho uso o posesión;</w:t>
      </w:r>
    </w:p>
    <w:p w14:paraId="77EBF0C6" w14:textId="77777777" w:rsidR="001E711E" w:rsidRPr="001713D5" w:rsidRDefault="001E711E" w:rsidP="001E711E">
      <w:pPr>
        <w:numPr>
          <w:ilvl w:val="0"/>
          <w:numId w:val="14"/>
        </w:numPr>
        <w:tabs>
          <w:tab w:val="clear" w:pos="1080"/>
          <w:tab w:val="left" w:pos="1260"/>
        </w:tabs>
        <w:ind w:left="540" w:hanging="270"/>
        <w:rPr>
          <w:sz w:val="20"/>
          <w:szCs w:val="20"/>
          <w:lang w:val="es"/>
        </w:rPr>
      </w:pPr>
      <w:r w:rsidRPr="001E711E">
        <w:rPr>
          <w:sz w:val="20"/>
          <w:szCs w:val="20"/>
          <w:lang w:val="es"/>
        </w:rPr>
        <w:t>Uso ilegal, fabricación, posesión, tener bajo control, venta, compra, prescripción, administración, transporte, dispensación o composición de cualquier droga controlada, análogo de drogas controladas o cualquier preparación que contenga una droga controlada, como cualquiera de los términos anteriores se definen en N. H. RSA 318-B:1, independientemente de dónde ocurra dicho comportamiento;</w:t>
      </w:r>
    </w:p>
    <w:p w14:paraId="3180E6D9" w14:textId="77777777" w:rsidR="001E711E" w:rsidRPr="001713D5" w:rsidRDefault="001E711E" w:rsidP="001E711E">
      <w:pPr>
        <w:numPr>
          <w:ilvl w:val="0"/>
          <w:numId w:val="14"/>
        </w:numPr>
        <w:tabs>
          <w:tab w:val="clear" w:pos="1080"/>
          <w:tab w:val="left" w:pos="1260"/>
        </w:tabs>
        <w:ind w:left="540" w:hanging="270"/>
        <w:rPr>
          <w:sz w:val="20"/>
          <w:szCs w:val="20"/>
          <w:lang w:val="es"/>
        </w:rPr>
      </w:pPr>
      <w:r w:rsidRPr="001E711E">
        <w:rPr>
          <w:sz w:val="20"/>
          <w:szCs w:val="20"/>
          <w:lang w:val="es"/>
        </w:rPr>
        <w:t>Una declaración de culpabilidad, delincuencia, causa probable o acusación por violación de un estatuto penal en cualquier jurisdicción.</w:t>
      </w:r>
    </w:p>
    <w:p w14:paraId="3924E3AE" w14:textId="77777777" w:rsidR="001E711E" w:rsidRPr="001713D5" w:rsidRDefault="001E711E" w:rsidP="001E711E">
      <w:pPr>
        <w:numPr>
          <w:ilvl w:val="0"/>
          <w:numId w:val="14"/>
        </w:numPr>
        <w:tabs>
          <w:tab w:val="clear" w:pos="1080"/>
          <w:tab w:val="left" w:pos="1260"/>
        </w:tabs>
        <w:ind w:left="540" w:hanging="270"/>
        <w:rPr>
          <w:sz w:val="20"/>
          <w:szCs w:val="20"/>
          <w:lang w:val="es"/>
        </w:rPr>
      </w:pPr>
      <w:r w:rsidRPr="001E711E">
        <w:rPr>
          <w:sz w:val="20"/>
          <w:szCs w:val="20"/>
          <w:lang w:val="es"/>
        </w:rPr>
        <w:t>Novatadas de estudiantes como se define en N.H. RSA 631:7(d), y en POPPS 3244.2, independientemente de dónde ocurran dichas novatadas de estudiantes;</w:t>
      </w:r>
    </w:p>
    <w:p w14:paraId="573F63AD" w14:textId="596F4BAD" w:rsidR="001E711E" w:rsidRPr="001713D5" w:rsidRDefault="001E711E" w:rsidP="001E711E">
      <w:pPr>
        <w:numPr>
          <w:ilvl w:val="0"/>
          <w:numId w:val="14"/>
        </w:numPr>
        <w:tabs>
          <w:tab w:val="clear" w:pos="1080"/>
          <w:tab w:val="left" w:pos="1260"/>
        </w:tabs>
        <w:ind w:left="540" w:hanging="270"/>
        <w:rPr>
          <w:sz w:val="20"/>
          <w:szCs w:val="20"/>
          <w:lang w:val="es"/>
        </w:rPr>
      </w:pPr>
      <w:r w:rsidRPr="001E711E">
        <w:rPr>
          <w:sz w:val="20"/>
          <w:szCs w:val="20"/>
          <w:lang w:val="es"/>
        </w:rPr>
        <w:t xml:space="preserve">Juego ilegal, conducta asaltante o amenazante, robo, vandalismo y destrucción de </w:t>
      </w:r>
      <w:r w:rsidR="001713D5" w:rsidRPr="001E711E">
        <w:rPr>
          <w:sz w:val="20"/>
          <w:szCs w:val="20"/>
          <w:lang w:val="es"/>
        </w:rPr>
        <w:t>propiedad,</w:t>
      </w:r>
      <w:r w:rsidRPr="001E711E">
        <w:rPr>
          <w:sz w:val="20"/>
          <w:szCs w:val="20"/>
          <w:lang w:val="es"/>
        </w:rPr>
        <w:t xml:space="preserve"> si cualquiera de estos comportamientos ocurre mientras está en terrenos escolares, o de otra manera mientras participa o asiste a un evento escolar o interescolar; </w:t>
      </w:r>
    </w:p>
    <w:p w14:paraId="35DFB90B" w14:textId="31249BA0" w:rsidR="001E711E" w:rsidRPr="001713D5" w:rsidRDefault="001E711E" w:rsidP="001E711E">
      <w:pPr>
        <w:numPr>
          <w:ilvl w:val="0"/>
          <w:numId w:val="14"/>
        </w:numPr>
        <w:tabs>
          <w:tab w:val="clear" w:pos="1080"/>
          <w:tab w:val="left" w:pos="1260"/>
        </w:tabs>
        <w:ind w:left="540" w:hanging="270"/>
        <w:rPr>
          <w:sz w:val="20"/>
          <w:szCs w:val="20"/>
          <w:lang w:val="es"/>
        </w:rPr>
      </w:pPr>
      <w:r w:rsidRPr="001E711E">
        <w:rPr>
          <w:sz w:val="20"/>
          <w:szCs w:val="20"/>
          <w:lang w:val="es"/>
        </w:rPr>
        <w:t xml:space="preserve">Mala conducta grave, </w:t>
      </w:r>
      <w:r w:rsidR="001713D5" w:rsidRPr="001E711E">
        <w:rPr>
          <w:sz w:val="20"/>
          <w:szCs w:val="20"/>
          <w:lang w:val="es"/>
        </w:rPr>
        <w:t>incluyendo,</w:t>
      </w:r>
      <w:r w:rsidRPr="001E711E">
        <w:rPr>
          <w:sz w:val="20"/>
          <w:szCs w:val="20"/>
          <w:lang w:val="es"/>
        </w:rPr>
        <w:t xml:space="preserve"> pero no limitado a la agresión o en el asesor, entrenador, juez, funcionario, participante, oponente o espectador; comportamiento inapropiado y/o lenguaje obsceno; hacer trampa; dirigir amenazas o gestos obscenos a un asesor, entrenador, juez, participante oficial, oponente o espectador, si alguno de estos comportamientos ocurre mientras participa o asiste a un evento interescolar escolar.</w:t>
      </w:r>
    </w:p>
    <w:p w14:paraId="62CAA2A0" w14:textId="77777777" w:rsidR="008663A7" w:rsidRPr="009012C3" w:rsidRDefault="008663A7" w:rsidP="001E711E">
      <w:pPr>
        <w:autoSpaceDE w:val="0"/>
        <w:autoSpaceDN w:val="0"/>
        <w:adjustRightInd w:val="0"/>
        <w:rPr>
          <w:rFonts w:cs="Calibri"/>
          <w:b/>
          <w:bCs/>
          <w:sz w:val="20"/>
          <w:szCs w:val="20"/>
          <w:lang w:val="es-ES_tradnl"/>
        </w:rPr>
      </w:pPr>
    </w:p>
    <w:p w14:paraId="12CDC6D8" w14:textId="77777777" w:rsidR="001E711E" w:rsidRPr="001713D5" w:rsidRDefault="001E711E" w:rsidP="001E711E">
      <w:pPr>
        <w:rPr>
          <w:sz w:val="20"/>
          <w:szCs w:val="20"/>
          <w:lang w:val="es"/>
        </w:rPr>
      </w:pPr>
      <w:r w:rsidRPr="001E711E">
        <w:rPr>
          <w:sz w:val="20"/>
          <w:szCs w:val="20"/>
          <w:lang w:val="es"/>
        </w:rPr>
        <w:t>Cualquier estudiante suspendido de la</w:t>
      </w:r>
      <w:r>
        <w:rPr>
          <w:sz w:val="20"/>
          <w:szCs w:val="20"/>
          <w:lang w:val="es"/>
        </w:rPr>
        <w:t>escuela, en o</w:t>
      </w:r>
      <w:r w:rsidRPr="001E711E">
        <w:rPr>
          <w:sz w:val="20"/>
          <w:szCs w:val="20"/>
          <w:lang w:val="es"/>
        </w:rPr>
        <w:t>r r fuera de la escuela, también será suspendido de participar en y / o asistir a cualquier actividad extracurricular de la escuela o funciones.  Como</w:t>
      </w:r>
      <w:r>
        <w:rPr>
          <w:sz w:val="20"/>
          <w:szCs w:val="20"/>
          <w:lang w:val="es"/>
        </w:rPr>
        <w:t>mínimo,</w:t>
      </w:r>
      <w:r w:rsidRPr="001713D5">
        <w:rPr>
          <w:sz w:val="20"/>
          <w:szCs w:val="20"/>
          <w:lang w:val="es"/>
        </w:rPr>
        <w:t xml:space="preserve"> la duración de la</w:t>
      </w:r>
      <w:r w:rsidRPr="001E711E">
        <w:rPr>
          <w:sz w:val="20"/>
          <w:szCs w:val="20"/>
          <w:lang w:val="es"/>
        </w:rPr>
        <w:t xml:space="preserve"> suspensión extracurricular es igual al número de días de la suspensión escolar.  La suspensión de las actividades extracurriculares comienza en la fecha de notificación de la suspensión y concluye no antes del primer día en que el estudiante regresa a su horario regular de clases. </w:t>
      </w:r>
    </w:p>
    <w:p w14:paraId="7B520376" w14:textId="77777777" w:rsidR="001E711E" w:rsidRPr="009012C3" w:rsidRDefault="001E711E" w:rsidP="001E711E">
      <w:pPr>
        <w:rPr>
          <w:rFonts w:cs="Calibri"/>
          <w:sz w:val="20"/>
          <w:szCs w:val="20"/>
          <w:lang w:val="es-ES_tradnl"/>
        </w:rPr>
      </w:pPr>
    </w:p>
    <w:p w14:paraId="145BD283" w14:textId="78F3A89C" w:rsidR="001E711E" w:rsidRPr="009012C3" w:rsidRDefault="001E711E" w:rsidP="001E711E">
      <w:pPr>
        <w:rPr>
          <w:rFonts w:cs="Calibri"/>
          <w:sz w:val="20"/>
          <w:szCs w:val="20"/>
          <w:lang w:val="es-ES_tradnl"/>
        </w:rPr>
      </w:pPr>
      <w:r w:rsidRPr="001E711E">
        <w:rPr>
          <w:b/>
          <w:sz w:val="20"/>
          <w:szCs w:val="20"/>
          <w:lang w:val="es"/>
        </w:rPr>
        <w:t>NOTA:</w:t>
      </w:r>
      <w:r w:rsidR="001713D5">
        <w:rPr>
          <w:b/>
          <w:sz w:val="20"/>
          <w:szCs w:val="20"/>
          <w:lang w:val="es"/>
        </w:rPr>
        <w:t xml:space="preserve"> </w:t>
      </w:r>
      <w:r w:rsidRPr="001E711E">
        <w:rPr>
          <w:sz w:val="20"/>
          <w:szCs w:val="20"/>
          <w:lang w:val="es"/>
        </w:rPr>
        <w:t>Si un estudiante está en suspensión durante un período de prueba de una actividad extracurricular, será a discreción de la administración si el estudiante puede participar en un período de prueba.  Esta excepción solo se puede hacer en la primera violación de un estudiante.</w:t>
      </w:r>
    </w:p>
    <w:p w14:paraId="21A79CD2" w14:textId="77777777" w:rsidR="001E711E" w:rsidRPr="009012C3" w:rsidRDefault="001E711E" w:rsidP="001E711E">
      <w:pPr>
        <w:rPr>
          <w:rFonts w:cs="Calibri"/>
          <w:sz w:val="20"/>
          <w:szCs w:val="20"/>
          <w:lang w:val="es-ES_tradnl"/>
        </w:rPr>
      </w:pPr>
    </w:p>
    <w:p w14:paraId="3637E4BA" w14:textId="77777777" w:rsidR="001E711E" w:rsidRPr="001713D5" w:rsidRDefault="001E711E" w:rsidP="001E711E">
      <w:pPr>
        <w:rPr>
          <w:rFonts w:cs="Calibri"/>
          <w:b/>
          <w:sz w:val="22"/>
          <w:szCs w:val="22"/>
          <w:lang w:val="es-ES_tradnl"/>
        </w:rPr>
      </w:pPr>
      <w:r w:rsidRPr="001713D5">
        <w:rPr>
          <w:b/>
          <w:sz w:val="22"/>
          <w:szCs w:val="22"/>
          <w:lang w:val="es"/>
        </w:rPr>
        <w:t xml:space="preserve">Consecuencias extracurriculares adicionales </w:t>
      </w:r>
    </w:p>
    <w:p w14:paraId="194E9581" w14:textId="77777777" w:rsidR="001E711E" w:rsidRPr="001713D5" w:rsidRDefault="001E711E" w:rsidP="001E711E">
      <w:pPr>
        <w:rPr>
          <w:rFonts w:cs="Calibri"/>
          <w:sz w:val="19"/>
          <w:szCs w:val="19"/>
          <w:lang w:val="es-ES_tradnl"/>
        </w:rPr>
      </w:pPr>
    </w:p>
    <w:p w14:paraId="76CA38D9" w14:textId="77777777" w:rsidR="001E711E" w:rsidRPr="001713D5" w:rsidRDefault="001E711E" w:rsidP="001E711E">
      <w:pPr>
        <w:rPr>
          <w:rFonts w:cs="Calibri"/>
          <w:b/>
          <w:sz w:val="19"/>
          <w:szCs w:val="19"/>
          <w:lang w:val="es-ES_tradnl"/>
        </w:rPr>
      </w:pPr>
      <w:r w:rsidRPr="001713D5">
        <w:rPr>
          <w:b/>
          <w:sz w:val="19"/>
          <w:szCs w:val="19"/>
          <w:lang w:val="es"/>
        </w:rPr>
        <w:t xml:space="preserve">Primera suspensión fuera de la escuela o acumulación de cinco (5) días totales de suspensión en un año escolar:  </w:t>
      </w:r>
    </w:p>
    <w:p w14:paraId="46F3C582" w14:textId="77777777" w:rsidR="001E711E" w:rsidRPr="001713D5" w:rsidRDefault="001E711E" w:rsidP="001E711E">
      <w:pPr>
        <w:rPr>
          <w:rFonts w:cs="Calibri"/>
          <w:sz w:val="19"/>
          <w:szCs w:val="19"/>
          <w:lang w:val="es-ES_tradnl"/>
        </w:rPr>
      </w:pPr>
      <w:r w:rsidRPr="001713D5">
        <w:rPr>
          <w:sz w:val="19"/>
          <w:szCs w:val="19"/>
          <w:lang w:val="es"/>
        </w:rPr>
        <w:t>El estudiante será suspendido de todos los programas extracurriculares por hasta dos semanas calendario (14 días).  El director del edificio o su designado deberá proporcionar una notificación por escrito de dicha suspensión al estudiante y a los padres o tutores del estudiante.</w:t>
      </w:r>
    </w:p>
    <w:p w14:paraId="10ECDCA1" w14:textId="77777777" w:rsidR="001E711E" w:rsidRPr="001713D5" w:rsidRDefault="001E711E" w:rsidP="001E711E">
      <w:pPr>
        <w:rPr>
          <w:rFonts w:cs="Calibri"/>
          <w:sz w:val="19"/>
          <w:szCs w:val="19"/>
          <w:lang w:val="es-ES_tradnl"/>
        </w:rPr>
      </w:pPr>
    </w:p>
    <w:p w14:paraId="69D8BC24" w14:textId="77777777" w:rsidR="001E711E" w:rsidRPr="001713D5" w:rsidRDefault="001E711E" w:rsidP="001E711E">
      <w:pPr>
        <w:rPr>
          <w:rFonts w:cs="Calibri"/>
          <w:b/>
          <w:sz w:val="19"/>
          <w:szCs w:val="19"/>
          <w:lang w:val="es-ES_tradnl"/>
        </w:rPr>
      </w:pPr>
      <w:r w:rsidRPr="001713D5">
        <w:rPr>
          <w:b/>
          <w:sz w:val="19"/>
          <w:szCs w:val="19"/>
          <w:lang w:val="es"/>
        </w:rPr>
        <w:t xml:space="preserve">Segunda suspensión fuera de la escuela o acumulación de diez (10) días totales de suspensión en un año escolar:  </w:t>
      </w:r>
    </w:p>
    <w:p w14:paraId="3AB69F00" w14:textId="77777777" w:rsidR="001E711E" w:rsidRPr="001713D5" w:rsidRDefault="001E711E" w:rsidP="001E711E">
      <w:pPr>
        <w:rPr>
          <w:rFonts w:cs="Calibri"/>
          <w:sz w:val="19"/>
          <w:szCs w:val="19"/>
          <w:lang w:val="es-ES_tradnl"/>
        </w:rPr>
      </w:pPr>
      <w:r w:rsidRPr="001713D5">
        <w:rPr>
          <w:sz w:val="19"/>
          <w:szCs w:val="19"/>
          <w:lang w:val="es"/>
        </w:rPr>
        <w:t>El estudiante será suspendido de todos los programas extracurriculares por no menos de tres semanas calendario (21 días).  El director del edificio o su designado deberá notificar por escrito de dicha suspensión al estudiante y a los padres o tutores del estudiante.</w:t>
      </w:r>
    </w:p>
    <w:p w14:paraId="0AFE8863" w14:textId="77777777" w:rsidR="001E711E" w:rsidRPr="001713D5" w:rsidRDefault="001E711E" w:rsidP="001E711E">
      <w:pPr>
        <w:rPr>
          <w:rFonts w:cs="Calibri"/>
          <w:sz w:val="19"/>
          <w:szCs w:val="19"/>
          <w:lang w:val="es-ES_tradnl"/>
        </w:rPr>
      </w:pPr>
    </w:p>
    <w:p w14:paraId="61C2F915" w14:textId="77777777" w:rsidR="001E711E" w:rsidRPr="001713D5" w:rsidRDefault="001E711E" w:rsidP="001E711E">
      <w:pPr>
        <w:rPr>
          <w:rFonts w:cs="Calibri"/>
          <w:b/>
          <w:sz w:val="19"/>
          <w:szCs w:val="19"/>
          <w:lang w:val="es-ES_tradnl"/>
        </w:rPr>
      </w:pPr>
      <w:r w:rsidRPr="001713D5">
        <w:rPr>
          <w:b/>
          <w:sz w:val="19"/>
          <w:szCs w:val="19"/>
          <w:lang w:val="es"/>
        </w:rPr>
        <w:t xml:space="preserve">Tercera suspensión fuera de la escuela o acumulación de quince (15) días totales de suspensión en un año escolar:  </w:t>
      </w:r>
    </w:p>
    <w:p w14:paraId="0FDA8089" w14:textId="77777777" w:rsidR="001E711E" w:rsidRPr="001713D5" w:rsidRDefault="001E711E" w:rsidP="001E711E">
      <w:pPr>
        <w:rPr>
          <w:rFonts w:cs="Calibri"/>
          <w:sz w:val="19"/>
          <w:szCs w:val="19"/>
          <w:lang w:val="es-ES_tradnl"/>
        </w:rPr>
      </w:pPr>
      <w:r w:rsidRPr="001713D5">
        <w:rPr>
          <w:sz w:val="19"/>
          <w:szCs w:val="19"/>
          <w:lang w:val="es"/>
        </w:rPr>
        <w:t>El estudiante será suspendido de todos los programas extracurriculares por el resto del año escolar.  El director del edificio o su designado deberá notificar por escrito de dicha suspensión al estudiante y a los padres o tutores del estudiante.</w:t>
      </w:r>
    </w:p>
    <w:p w14:paraId="4C81BC72" w14:textId="77777777" w:rsidR="001E711E" w:rsidRPr="001713D5" w:rsidRDefault="001E711E" w:rsidP="001E711E">
      <w:pPr>
        <w:rPr>
          <w:rFonts w:cs="Calibri"/>
          <w:sz w:val="19"/>
          <w:szCs w:val="19"/>
          <w:lang w:val="es-ES_tradnl"/>
        </w:rPr>
      </w:pPr>
    </w:p>
    <w:p w14:paraId="4E2E55B8" w14:textId="5BA964A0" w:rsidR="001713D5" w:rsidRDefault="001E711E" w:rsidP="001713D5">
      <w:pPr>
        <w:rPr>
          <w:b/>
          <w:sz w:val="19"/>
          <w:szCs w:val="19"/>
          <w:lang w:val="es"/>
        </w:rPr>
      </w:pPr>
      <w:r w:rsidRPr="001713D5">
        <w:rPr>
          <w:b/>
          <w:sz w:val="19"/>
          <w:szCs w:val="19"/>
          <w:lang w:val="es"/>
        </w:rPr>
        <w:t>NOTA: Un director puede retirar a un estudiante de las actividades extracurriculares por el resto del año escolar por cualquier acto atroz.</w:t>
      </w:r>
    </w:p>
    <w:p w14:paraId="0C864424" w14:textId="77777777" w:rsidR="001713D5" w:rsidRDefault="001713D5" w:rsidP="001713D5">
      <w:pPr>
        <w:rPr>
          <w:b/>
          <w:sz w:val="19"/>
          <w:szCs w:val="19"/>
          <w:lang w:val="es"/>
        </w:rPr>
      </w:pPr>
    </w:p>
    <w:p w14:paraId="0DD35718" w14:textId="2666BB5B" w:rsidR="001713D5" w:rsidRPr="001713D5" w:rsidRDefault="001713D5" w:rsidP="001713D5">
      <w:pPr>
        <w:rPr>
          <w:rFonts w:cs="Calibri"/>
          <w:b/>
          <w:sz w:val="19"/>
          <w:szCs w:val="19"/>
          <w:lang w:val="es-ES_tradnl"/>
        </w:rPr>
      </w:pPr>
      <w:r w:rsidRPr="001713D5">
        <w:rPr>
          <w:sz w:val="19"/>
          <w:szCs w:val="19"/>
          <w:lang w:val="es"/>
        </w:rPr>
        <w:t>Además de lo anterior, un estudiante de escuela intermedia en período de prueba a través del Programa de Responsabilidad en Equipo de la escuela no será elegible para participar en actividades extracurriculares durante el período de prueba.</w:t>
      </w:r>
    </w:p>
    <w:p w14:paraId="2201FC0A" w14:textId="7389F044" w:rsidR="00E21145" w:rsidRPr="001713D5" w:rsidRDefault="00E21145" w:rsidP="00E21145">
      <w:pPr>
        <w:pStyle w:val="Heading4"/>
        <w:jc w:val="center"/>
        <w:rPr>
          <w:rFonts w:asciiTheme="minorHAnsi" w:hAnsiTheme="minorHAnsi" w:cstheme="minorHAnsi"/>
          <w:u w:val="none"/>
          <w:lang w:val="es-ES_tradnl"/>
        </w:rPr>
      </w:pPr>
      <w:r w:rsidRPr="001713D5">
        <w:rPr>
          <w:rFonts w:asciiTheme="minorHAnsi" w:hAnsiTheme="minorHAnsi" w:cstheme="minorHAnsi"/>
          <w:u w:val="none"/>
          <w:lang w:val="es"/>
        </w:rPr>
        <w:lastRenderedPageBreak/>
        <w:t>Información de conmoción cerebral</w:t>
      </w:r>
    </w:p>
    <w:p w14:paraId="412ED7D6" w14:textId="77777777" w:rsidR="00E21145" w:rsidRPr="009012C3" w:rsidRDefault="00E21145" w:rsidP="00E21145">
      <w:pPr>
        <w:pStyle w:val="Heading4"/>
        <w:rPr>
          <w:rFonts w:ascii="Calibri" w:hAnsi="Calibri" w:cs="Calibri"/>
          <w:b w:val="0"/>
          <w:u w:val="none"/>
          <w:lang w:val="es-ES_tradnl"/>
        </w:rPr>
      </w:pPr>
    </w:p>
    <w:p w14:paraId="3D1AFC2B" w14:textId="77777777" w:rsidR="00E21145" w:rsidRPr="009012C3" w:rsidRDefault="00E21145" w:rsidP="00E21145">
      <w:pPr>
        <w:rPr>
          <w:b/>
          <w:sz w:val="20"/>
          <w:szCs w:val="20"/>
          <w:lang w:val="es-ES_tradnl"/>
        </w:rPr>
      </w:pPr>
      <w:r w:rsidRPr="00486FA6">
        <w:rPr>
          <w:b/>
          <w:sz w:val="20"/>
          <w:szCs w:val="20"/>
          <w:lang w:val="es"/>
        </w:rPr>
        <w:t>¿Qué es una conmoción cerebral?</w:t>
      </w:r>
    </w:p>
    <w:p w14:paraId="4F48C5C7" w14:textId="77777777" w:rsidR="00E21145" w:rsidRPr="009012C3" w:rsidRDefault="00E21145" w:rsidP="00E21145">
      <w:pPr>
        <w:rPr>
          <w:sz w:val="20"/>
          <w:szCs w:val="20"/>
          <w:lang w:val="es-ES_tradnl"/>
        </w:rPr>
      </w:pPr>
      <w:r w:rsidRPr="00486FA6">
        <w:rPr>
          <w:sz w:val="20"/>
          <w:szCs w:val="20"/>
          <w:lang w:val="es"/>
        </w:rPr>
        <w:t xml:space="preserve">Una conmoción cerebral es un tipo de lesión cerebral que resulta de un impacto en el cuerpo que hace que el cerebro golpee el interior del cráneo.  No se requiere un golpe directo en la cabeza para que ocurra una conmoción cerebral.  Los estudiantes que sufren de conmociones cerebrales pueden experimentar síntomas durante unos días, semanas o en casos graves, incluso meses. </w:t>
      </w:r>
      <w:r w:rsidRPr="006B1915">
        <w:rPr>
          <w:sz w:val="20"/>
          <w:szCs w:val="20"/>
          <w:lang w:val="es"/>
        </w:rPr>
        <w:t xml:space="preserve">  Debido a que el cerebro es muy complejo, cada lesión cerebral es diferente. Algunos síntomas pueden aparecer de inmediato, mientras que otros pueden no aparecer o días o semanas después de la conmoción cerebral. A veces, la lesión hace que sea difícil para las personas reconocer o admitir que están teniendo problemas.</w:t>
      </w:r>
    </w:p>
    <w:p w14:paraId="35D83A10" w14:textId="77777777" w:rsidR="00E21145" w:rsidRPr="009012C3" w:rsidRDefault="00E21145" w:rsidP="00E21145">
      <w:pPr>
        <w:rPr>
          <w:sz w:val="20"/>
          <w:szCs w:val="20"/>
          <w:lang w:val="es-ES_tradnl"/>
        </w:rPr>
      </w:pPr>
    </w:p>
    <w:p w14:paraId="43383853" w14:textId="77777777" w:rsidR="00E21145" w:rsidRPr="009012C3" w:rsidRDefault="00E21145" w:rsidP="00E21145">
      <w:pPr>
        <w:rPr>
          <w:sz w:val="20"/>
          <w:szCs w:val="20"/>
          <w:lang w:val="es-ES_tradnl"/>
        </w:rPr>
      </w:pPr>
      <w:r w:rsidRPr="006B1915">
        <w:rPr>
          <w:sz w:val="20"/>
          <w:szCs w:val="20"/>
          <w:lang w:val="es"/>
        </w:rPr>
        <w:t>Los signos de conmoción cerebral son sutiles. Desde el principio, los problemas pueden pasarse por alto. Las personas pueden verse bien a pesar de que están actuando o sintiéndose de manera diferente.</w:t>
      </w:r>
    </w:p>
    <w:p w14:paraId="5ED5B10D" w14:textId="77777777" w:rsidR="00E21145" w:rsidRPr="009012C3" w:rsidRDefault="00E21145" w:rsidP="00E21145">
      <w:pPr>
        <w:rPr>
          <w:sz w:val="20"/>
          <w:szCs w:val="20"/>
          <w:lang w:val="es-ES_tradnl"/>
        </w:rPr>
      </w:pPr>
    </w:p>
    <w:p w14:paraId="46F624F3" w14:textId="77777777" w:rsidR="00E21145" w:rsidRPr="009012C3" w:rsidRDefault="00E21145" w:rsidP="00E21145">
      <w:pPr>
        <w:rPr>
          <w:b/>
          <w:sz w:val="20"/>
          <w:szCs w:val="20"/>
          <w:lang w:val="es-ES_tradnl"/>
        </w:rPr>
      </w:pPr>
      <w:r w:rsidRPr="00486FA6">
        <w:rPr>
          <w:b/>
          <w:sz w:val="20"/>
          <w:szCs w:val="20"/>
          <w:lang w:val="es"/>
        </w:rPr>
        <w:t>Síntomas de conmoción cerebral</w:t>
      </w:r>
    </w:p>
    <w:p w14:paraId="6BF46753" w14:textId="77777777" w:rsidR="00E21145" w:rsidRPr="009012C3" w:rsidRDefault="00E21145" w:rsidP="00E21145">
      <w:pPr>
        <w:rPr>
          <w:sz w:val="20"/>
          <w:szCs w:val="20"/>
          <w:lang w:val="es-ES_tradnl"/>
        </w:rPr>
      </w:pPr>
      <w:r w:rsidRPr="00486FA6">
        <w:rPr>
          <w:sz w:val="20"/>
          <w:szCs w:val="20"/>
          <w:lang w:val="es"/>
        </w:rPr>
        <w:t>Una conmoción cerebral puede afectar a un estudiante en una variedad de maneras diferentes: físicamente, cognitivamente, emocionalmente y con el sueño.  Los síntomas de cada estudiante son diferentes tanto en ocurrencia como en gravedad.  Los síntomas de un estudiante solo deben compararse con la forma en que se sintió, actuó, durmió y se desempeñó antes de la conmoción cerebral.  Los síntomas y la recuperación de un estudiante nunca deben compararse con los de otro estudiante.</w:t>
      </w:r>
    </w:p>
    <w:p w14:paraId="1A2CCE52" w14:textId="77777777" w:rsidR="00E21145" w:rsidRPr="009012C3" w:rsidRDefault="00E21145" w:rsidP="00E21145">
      <w:pPr>
        <w:rPr>
          <w:sz w:val="20"/>
          <w:szCs w:val="20"/>
          <w:lang w:val="es-ES_tradnl"/>
        </w:rPr>
      </w:pPr>
    </w:p>
    <w:tbl>
      <w:tblPr>
        <w:tblStyle w:val="TableGrid"/>
        <w:tblW w:w="0" w:type="auto"/>
        <w:tblLook w:val="04A0" w:firstRow="1" w:lastRow="0" w:firstColumn="1" w:lastColumn="0" w:noHBand="0" w:noVBand="1"/>
      </w:tblPr>
      <w:tblGrid>
        <w:gridCol w:w="2337"/>
        <w:gridCol w:w="2337"/>
        <w:gridCol w:w="2338"/>
        <w:gridCol w:w="2338"/>
      </w:tblGrid>
      <w:tr w:rsidR="00E21145" w:rsidRPr="00486FA6" w14:paraId="0DF619C6" w14:textId="77777777" w:rsidTr="00A24A90">
        <w:tc>
          <w:tcPr>
            <w:tcW w:w="2337" w:type="dxa"/>
          </w:tcPr>
          <w:p w14:paraId="43F3DA4F" w14:textId="196E7415" w:rsidR="00E21145" w:rsidRPr="001713D5" w:rsidRDefault="001713D5" w:rsidP="00A24A90">
            <w:pPr>
              <w:rPr>
                <w:sz w:val="20"/>
                <w:szCs w:val="20"/>
                <w:lang w:val="es-ES_tradnl"/>
              </w:rPr>
            </w:pPr>
            <w:r w:rsidRPr="001713D5">
              <w:rPr>
                <w:sz w:val="20"/>
                <w:szCs w:val="20"/>
                <w:lang w:val="es-ES_tradnl"/>
              </w:rPr>
              <w:t>F</w:t>
            </w:r>
            <w:r w:rsidR="00E21145" w:rsidRPr="001713D5">
              <w:rPr>
                <w:sz w:val="20"/>
                <w:szCs w:val="20"/>
                <w:lang w:val="es-ES_tradnl"/>
              </w:rPr>
              <w:t>ísico</w:t>
            </w:r>
          </w:p>
        </w:tc>
        <w:tc>
          <w:tcPr>
            <w:tcW w:w="2337" w:type="dxa"/>
          </w:tcPr>
          <w:p w14:paraId="7D0ADD37" w14:textId="5B59EFFA" w:rsidR="00E21145" w:rsidRPr="001713D5" w:rsidRDefault="001713D5" w:rsidP="00A24A90">
            <w:pPr>
              <w:rPr>
                <w:sz w:val="20"/>
                <w:szCs w:val="20"/>
                <w:lang w:val="es-ES_tradnl"/>
              </w:rPr>
            </w:pPr>
            <w:r w:rsidRPr="001713D5">
              <w:rPr>
                <w:sz w:val="20"/>
                <w:szCs w:val="20"/>
                <w:lang w:val="es-ES_tradnl"/>
              </w:rPr>
              <w:t>C</w:t>
            </w:r>
            <w:r w:rsidR="00E21145" w:rsidRPr="001713D5">
              <w:rPr>
                <w:sz w:val="20"/>
                <w:szCs w:val="20"/>
                <w:lang w:val="es-ES_tradnl"/>
              </w:rPr>
              <w:t>ognitivo</w:t>
            </w:r>
          </w:p>
        </w:tc>
        <w:tc>
          <w:tcPr>
            <w:tcW w:w="2338" w:type="dxa"/>
          </w:tcPr>
          <w:p w14:paraId="24D582FD" w14:textId="5FBACE3D" w:rsidR="00E21145" w:rsidRPr="001713D5" w:rsidRDefault="001713D5" w:rsidP="00A24A90">
            <w:pPr>
              <w:rPr>
                <w:sz w:val="20"/>
                <w:szCs w:val="20"/>
                <w:lang w:val="es-ES_tradnl"/>
              </w:rPr>
            </w:pPr>
            <w:r w:rsidRPr="001713D5">
              <w:rPr>
                <w:sz w:val="20"/>
                <w:szCs w:val="20"/>
                <w:lang w:val="es-ES_tradnl"/>
              </w:rPr>
              <w:t>E</w:t>
            </w:r>
            <w:r w:rsidR="00E21145" w:rsidRPr="001713D5">
              <w:rPr>
                <w:sz w:val="20"/>
                <w:szCs w:val="20"/>
                <w:lang w:val="es-ES_tradnl"/>
              </w:rPr>
              <w:t>moción</w:t>
            </w:r>
          </w:p>
        </w:tc>
        <w:tc>
          <w:tcPr>
            <w:tcW w:w="2338" w:type="dxa"/>
          </w:tcPr>
          <w:p w14:paraId="2E0EEF11" w14:textId="42F11FE9" w:rsidR="00E21145" w:rsidRPr="001713D5" w:rsidRDefault="001713D5" w:rsidP="00A24A90">
            <w:pPr>
              <w:rPr>
                <w:sz w:val="20"/>
                <w:szCs w:val="20"/>
                <w:lang w:val="es-ES_tradnl"/>
              </w:rPr>
            </w:pPr>
            <w:r w:rsidRPr="001713D5">
              <w:rPr>
                <w:sz w:val="20"/>
                <w:szCs w:val="20"/>
                <w:lang w:val="es-ES_tradnl"/>
              </w:rPr>
              <w:t>S</w:t>
            </w:r>
            <w:r w:rsidRPr="001713D5">
              <w:rPr>
                <w:sz w:val="20"/>
                <w:szCs w:val="20"/>
                <w:lang w:val="es-ES_tradnl"/>
              </w:rPr>
              <w:t>ueño</w:t>
            </w:r>
          </w:p>
        </w:tc>
      </w:tr>
      <w:tr w:rsidR="00E21145" w:rsidRPr="00FA788C" w14:paraId="3A71BD1B" w14:textId="77777777" w:rsidTr="00A24A90">
        <w:tc>
          <w:tcPr>
            <w:tcW w:w="2337" w:type="dxa"/>
          </w:tcPr>
          <w:p w14:paraId="3547760E" w14:textId="4332D971" w:rsidR="00E21145" w:rsidRPr="001713D5" w:rsidRDefault="001713D5" w:rsidP="00A24A90">
            <w:pPr>
              <w:rPr>
                <w:sz w:val="20"/>
                <w:szCs w:val="20"/>
                <w:lang w:val="es-ES_tradnl"/>
              </w:rPr>
            </w:pPr>
            <w:r w:rsidRPr="001713D5">
              <w:rPr>
                <w:sz w:val="20"/>
                <w:szCs w:val="20"/>
                <w:lang w:val="es-ES_tradnl"/>
              </w:rPr>
              <w:t>Jaqueca</w:t>
            </w:r>
          </w:p>
          <w:p w14:paraId="1188C89C" w14:textId="1672D2C0" w:rsidR="00E21145" w:rsidRPr="001713D5" w:rsidRDefault="001713D5" w:rsidP="00A24A90">
            <w:pPr>
              <w:rPr>
                <w:sz w:val="20"/>
                <w:szCs w:val="20"/>
                <w:lang w:val="es-ES_tradnl"/>
              </w:rPr>
            </w:pPr>
            <w:r w:rsidRPr="001713D5">
              <w:rPr>
                <w:sz w:val="20"/>
                <w:szCs w:val="20"/>
                <w:lang w:val="es-ES_tradnl"/>
              </w:rPr>
              <w:t>Mareos</w:t>
            </w:r>
          </w:p>
          <w:p w14:paraId="4784D420" w14:textId="36ABDE75" w:rsidR="00E21145" w:rsidRPr="001713D5" w:rsidRDefault="001713D5" w:rsidP="00A24A90">
            <w:pPr>
              <w:rPr>
                <w:sz w:val="20"/>
                <w:szCs w:val="20"/>
                <w:lang w:val="es-ES_tradnl"/>
              </w:rPr>
            </w:pPr>
            <w:r w:rsidRPr="001713D5">
              <w:rPr>
                <w:sz w:val="20"/>
                <w:szCs w:val="20"/>
                <w:lang w:val="es-ES_tradnl"/>
              </w:rPr>
              <w:t>Dificultades De Equilibrio</w:t>
            </w:r>
          </w:p>
          <w:p w14:paraId="4DCAA617" w14:textId="65A17684" w:rsidR="00E21145" w:rsidRPr="001713D5" w:rsidRDefault="001713D5" w:rsidP="00A24A90">
            <w:pPr>
              <w:rPr>
                <w:sz w:val="20"/>
                <w:szCs w:val="20"/>
                <w:lang w:val="es-ES_tradnl"/>
              </w:rPr>
            </w:pPr>
            <w:r w:rsidRPr="001713D5">
              <w:rPr>
                <w:sz w:val="20"/>
                <w:szCs w:val="20"/>
                <w:lang w:val="es-ES_tradnl"/>
              </w:rPr>
              <w:t>Náuseas/Vómitos</w:t>
            </w:r>
          </w:p>
          <w:p w14:paraId="7252B1B8" w14:textId="59564ED4" w:rsidR="00E21145" w:rsidRPr="001713D5" w:rsidRDefault="001713D5" w:rsidP="00A24A90">
            <w:pPr>
              <w:rPr>
                <w:sz w:val="20"/>
                <w:szCs w:val="20"/>
                <w:lang w:val="es-ES_tradnl"/>
              </w:rPr>
            </w:pPr>
            <w:r w:rsidRPr="001713D5">
              <w:rPr>
                <w:sz w:val="20"/>
                <w:szCs w:val="20"/>
                <w:lang w:val="es-ES_tradnl"/>
              </w:rPr>
              <w:t>Fatiga</w:t>
            </w:r>
          </w:p>
          <w:p w14:paraId="6978D93A" w14:textId="2A63ADE2" w:rsidR="00E21145" w:rsidRPr="001713D5" w:rsidRDefault="001713D5" w:rsidP="00A24A90">
            <w:pPr>
              <w:rPr>
                <w:sz w:val="20"/>
                <w:szCs w:val="20"/>
                <w:lang w:val="es-ES_tradnl"/>
              </w:rPr>
            </w:pPr>
            <w:r w:rsidRPr="001713D5">
              <w:rPr>
                <w:sz w:val="20"/>
                <w:szCs w:val="20"/>
                <w:lang w:val="es-ES_tradnl"/>
              </w:rPr>
              <w:t>Sensibilidad A La Luz</w:t>
            </w:r>
          </w:p>
          <w:p w14:paraId="5C3269CC" w14:textId="5BED839E" w:rsidR="00E21145" w:rsidRPr="001713D5" w:rsidRDefault="001713D5" w:rsidP="00A24A90">
            <w:pPr>
              <w:rPr>
                <w:sz w:val="20"/>
                <w:szCs w:val="20"/>
                <w:lang w:val="es-ES_tradnl"/>
              </w:rPr>
            </w:pPr>
            <w:r w:rsidRPr="001713D5">
              <w:rPr>
                <w:sz w:val="20"/>
                <w:szCs w:val="20"/>
                <w:lang w:val="es-ES_tradnl"/>
              </w:rPr>
              <w:t>Sensibilidad Al Sonido</w:t>
            </w:r>
          </w:p>
          <w:p w14:paraId="1511AE40" w14:textId="2B46B16A" w:rsidR="00E21145" w:rsidRPr="001713D5" w:rsidRDefault="001713D5" w:rsidP="00A24A90">
            <w:pPr>
              <w:rPr>
                <w:sz w:val="20"/>
                <w:szCs w:val="20"/>
                <w:lang w:val="es-ES_tradnl"/>
              </w:rPr>
            </w:pPr>
            <w:r w:rsidRPr="001713D5">
              <w:rPr>
                <w:sz w:val="20"/>
                <w:szCs w:val="20"/>
                <w:lang w:val="es-ES_tradnl"/>
              </w:rPr>
              <w:t>Cambio En La Visión</w:t>
            </w:r>
          </w:p>
          <w:p w14:paraId="62567962" w14:textId="71363D4C" w:rsidR="00E21145" w:rsidRPr="001713D5" w:rsidRDefault="001713D5" w:rsidP="00A24A90">
            <w:pPr>
              <w:rPr>
                <w:sz w:val="20"/>
                <w:szCs w:val="20"/>
                <w:lang w:val="es-ES_tradnl"/>
              </w:rPr>
            </w:pPr>
            <w:r w:rsidRPr="001713D5">
              <w:rPr>
                <w:sz w:val="20"/>
                <w:szCs w:val="20"/>
                <w:lang w:val="es-ES_tradnl"/>
              </w:rPr>
              <w:t>Sensación De Lentitud</w:t>
            </w:r>
          </w:p>
          <w:p w14:paraId="2A7B7DEB" w14:textId="009B78DE" w:rsidR="00E21145" w:rsidRPr="001713D5" w:rsidRDefault="001713D5" w:rsidP="00A24A90">
            <w:pPr>
              <w:rPr>
                <w:sz w:val="20"/>
                <w:szCs w:val="20"/>
                <w:lang w:val="es-ES_tradnl"/>
              </w:rPr>
            </w:pPr>
            <w:r w:rsidRPr="001713D5">
              <w:rPr>
                <w:sz w:val="20"/>
                <w:szCs w:val="20"/>
                <w:lang w:val="es-ES_tradnl"/>
              </w:rPr>
              <w:t>Problemas Del Habla</w:t>
            </w:r>
          </w:p>
        </w:tc>
        <w:tc>
          <w:tcPr>
            <w:tcW w:w="2337" w:type="dxa"/>
          </w:tcPr>
          <w:p w14:paraId="5E9A67A0" w14:textId="77777777" w:rsidR="00E21145" w:rsidRPr="001713D5" w:rsidRDefault="00E21145" w:rsidP="00A24A90">
            <w:pPr>
              <w:rPr>
                <w:sz w:val="20"/>
                <w:szCs w:val="20"/>
                <w:lang w:val="es-ES_tradnl"/>
              </w:rPr>
            </w:pPr>
            <w:r w:rsidRPr="001713D5">
              <w:rPr>
                <w:sz w:val="20"/>
                <w:szCs w:val="20"/>
                <w:lang w:val="es-ES_tradnl"/>
              </w:rPr>
              <w:t>Procesamiento lento</w:t>
            </w:r>
          </w:p>
          <w:p w14:paraId="64865B5C" w14:textId="77777777" w:rsidR="00E21145" w:rsidRPr="001713D5" w:rsidRDefault="00E21145" w:rsidP="00A24A90">
            <w:pPr>
              <w:rPr>
                <w:sz w:val="20"/>
                <w:szCs w:val="20"/>
                <w:lang w:val="es-ES_tradnl"/>
              </w:rPr>
            </w:pPr>
            <w:r w:rsidRPr="001713D5">
              <w:rPr>
                <w:sz w:val="20"/>
                <w:szCs w:val="20"/>
                <w:lang w:val="es-ES_tradnl"/>
              </w:rPr>
              <w:t>Niebla mental</w:t>
            </w:r>
          </w:p>
          <w:p w14:paraId="116BCA64" w14:textId="77777777" w:rsidR="00E21145" w:rsidRPr="001713D5" w:rsidRDefault="00E21145" w:rsidP="00A24A90">
            <w:pPr>
              <w:rPr>
                <w:sz w:val="20"/>
                <w:szCs w:val="20"/>
                <w:lang w:val="es-ES_tradnl"/>
              </w:rPr>
            </w:pPr>
            <w:r w:rsidRPr="001713D5">
              <w:rPr>
                <w:sz w:val="20"/>
                <w:szCs w:val="20"/>
                <w:lang w:val="es-ES_tradnl"/>
              </w:rPr>
              <w:t>Dificultad para concentrarse</w:t>
            </w:r>
          </w:p>
          <w:p w14:paraId="6F401C5E" w14:textId="77777777" w:rsidR="00E21145" w:rsidRPr="001713D5" w:rsidRDefault="00E21145" w:rsidP="00A24A90">
            <w:pPr>
              <w:rPr>
                <w:sz w:val="20"/>
                <w:szCs w:val="20"/>
                <w:lang w:val="es-ES_tradnl"/>
              </w:rPr>
            </w:pPr>
            <w:r w:rsidRPr="001713D5">
              <w:rPr>
                <w:sz w:val="20"/>
                <w:szCs w:val="20"/>
                <w:lang w:val="es-ES_tradnl"/>
              </w:rPr>
              <w:t>Problemas de memoria</w:t>
            </w:r>
          </w:p>
          <w:p w14:paraId="098D2B47" w14:textId="77777777" w:rsidR="00E21145" w:rsidRPr="001713D5" w:rsidRDefault="00E21145" w:rsidP="00A24A90">
            <w:pPr>
              <w:rPr>
                <w:sz w:val="20"/>
                <w:szCs w:val="20"/>
                <w:lang w:val="es-ES_tradnl"/>
              </w:rPr>
            </w:pPr>
            <w:r w:rsidRPr="001713D5">
              <w:rPr>
                <w:sz w:val="20"/>
                <w:szCs w:val="20"/>
                <w:lang w:val="es-ES_tradnl"/>
              </w:rPr>
              <w:t>Problemas de concentración</w:t>
            </w:r>
          </w:p>
          <w:p w14:paraId="07C1F047" w14:textId="77777777" w:rsidR="00E21145" w:rsidRPr="001713D5" w:rsidRDefault="00E21145" w:rsidP="00A24A90">
            <w:pPr>
              <w:rPr>
                <w:sz w:val="20"/>
                <w:szCs w:val="20"/>
                <w:lang w:val="es-ES_tradnl"/>
              </w:rPr>
            </w:pPr>
            <w:r w:rsidRPr="001713D5">
              <w:rPr>
                <w:sz w:val="20"/>
                <w:szCs w:val="20"/>
                <w:lang w:val="es-ES_tradnl"/>
              </w:rPr>
              <w:t>Sentirse confundido</w:t>
            </w:r>
          </w:p>
          <w:p w14:paraId="362B9116" w14:textId="77777777" w:rsidR="00E21145" w:rsidRPr="001713D5" w:rsidRDefault="00E21145" w:rsidP="00A24A90">
            <w:pPr>
              <w:rPr>
                <w:sz w:val="20"/>
                <w:szCs w:val="20"/>
                <w:lang w:val="es-ES_tradnl"/>
              </w:rPr>
            </w:pPr>
            <w:r w:rsidRPr="001713D5">
              <w:rPr>
                <w:sz w:val="20"/>
                <w:szCs w:val="20"/>
                <w:lang w:val="es-ES_tradnl"/>
              </w:rPr>
              <w:t>Capacidad de atención acortada</w:t>
            </w:r>
          </w:p>
          <w:p w14:paraId="4069C2CC" w14:textId="77777777" w:rsidR="00E21145" w:rsidRPr="001713D5" w:rsidRDefault="00E21145" w:rsidP="00A24A90">
            <w:pPr>
              <w:rPr>
                <w:sz w:val="20"/>
                <w:szCs w:val="20"/>
                <w:lang w:val="es-ES_tradnl"/>
              </w:rPr>
            </w:pPr>
            <w:r w:rsidRPr="001713D5">
              <w:rPr>
                <w:sz w:val="20"/>
                <w:szCs w:val="20"/>
                <w:lang w:val="es-ES_tradnl"/>
              </w:rPr>
              <w:t>Dificultad para planificar</w:t>
            </w:r>
          </w:p>
          <w:p w14:paraId="3462E2BA" w14:textId="77777777" w:rsidR="00E21145" w:rsidRPr="001713D5" w:rsidRDefault="00E21145" w:rsidP="00A24A90">
            <w:pPr>
              <w:rPr>
                <w:sz w:val="20"/>
                <w:szCs w:val="20"/>
                <w:lang w:val="es-ES_tradnl"/>
              </w:rPr>
            </w:pPr>
            <w:r w:rsidRPr="001713D5">
              <w:rPr>
                <w:sz w:val="20"/>
                <w:szCs w:val="20"/>
                <w:lang w:val="es-ES_tradnl"/>
              </w:rPr>
              <w:t>Dificultad para organizarse</w:t>
            </w:r>
          </w:p>
          <w:p w14:paraId="50A0D282" w14:textId="77777777" w:rsidR="00E21145" w:rsidRPr="001713D5" w:rsidRDefault="00E21145" w:rsidP="00A24A90">
            <w:pPr>
              <w:rPr>
                <w:sz w:val="20"/>
                <w:szCs w:val="20"/>
                <w:lang w:val="es-ES_tradnl"/>
              </w:rPr>
            </w:pPr>
            <w:r w:rsidRPr="001713D5">
              <w:rPr>
                <w:sz w:val="20"/>
                <w:szCs w:val="20"/>
                <w:lang w:val="es-ES_tradnl"/>
              </w:rPr>
              <w:t>Lectura más lenta</w:t>
            </w:r>
          </w:p>
          <w:p w14:paraId="44B8B65E" w14:textId="77777777" w:rsidR="00E21145" w:rsidRPr="001713D5" w:rsidRDefault="00E21145" w:rsidP="00A24A90">
            <w:pPr>
              <w:rPr>
                <w:sz w:val="20"/>
                <w:szCs w:val="20"/>
                <w:lang w:val="es-ES_tradnl"/>
              </w:rPr>
            </w:pPr>
            <w:r w:rsidRPr="001713D5">
              <w:rPr>
                <w:sz w:val="20"/>
                <w:szCs w:val="20"/>
                <w:lang w:val="es-ES_tradnl"/>
              </w:rPr>
              <w:t>Dificultad con la comprensión</w:t>
            </w:r>
          </w:p>
          <w:p w14:paraId="7D3918A0" w14:textId="77777777" w:rsidR="00E21145" w:rsidRPr="001713D5" w:rsidRDefault="00E21145" w:rsidP="00A24A90">
            <w:pPr>
              <w:rPr>
                <w:sz w:val="20"/>
                <w:szCs w:val="20"/>
                <w:lang w:val="es-ES_tradnl"/>
              </w:rPr>
            </w:pPr>
            <w:r w:rsidRPr="001713D5">
              <w:rPr>
                <w:sz w:val="20"/>
                <w:szCs w:val="20"/>
                <w:lang w:val="es-ES_tradnl"/>
              </w:rPr>
              <w:t>Fácilmente distraído</w:t>
            </w:r>
          </w:p>
        </w:tc>
        <w:tc>
          <w:tcPr>
            <w:tcW w:w="2338" w:type="dxa"/>
          </w:tcPr>
          <w:p w14:paraId="1272A239" w14:textId="22FC12A9" w:rsidR="00E21145" w:rsidRPr="001713D5" w:rsidRDefault="001713D5" w:rsidP="00A24A90">
            <w:pPr>
              <w:rPr>
                <w:sz w:val="20"/>
                <w:szCs w:val="20"/>
                <w:lang w:val="es-ES_tradnl"/>
              </w:rPr>
            </w:pPr>
            <w:r w:rsidRPr="001713D5">
              <w:rPr>
                <w:sz w:val="20"/>
                <w:szCs w:val="20"/>
                <w:lang w:val="es-ES_tradnl"/>
              </w:rPr>
              <w:t>Irritabilidad</w:t>
            </w:r>
          </w:p>
          <w:p w14:paraId="52C60DFE" w14:textId="1CDA03E4" w:rsidR="00E21145" w:rsidRPr="001713D5" w:rsidRDefault="001713D5" w:rsidP="00A24A90">
            <w:pPr>
              <w:rPr>
                <w:sz w:val="20"/>
                <w:szCs w:val="20"/>
                <w:lang w:val="es-ES_tradnl"/>
              </w:rPr>
            </w:pPr>
            <w:r w:rsidRPr="001713D5">
              <w:rPr>
                <w:sz w:val="20"/>
                <w:szCs w:val="20"/>
                <w:lang w:val="es-ES_tradnl"/>
              </w:rPr>
              <w:t>Tristeza</w:t>
            </w:r>
          </w:p>
          <w:p w14:paraId="1313A656" w14:textId="4C6495BE" w:rsidR="00E21145" w:rsidRPr="001713D5" w:rsidRDefault="001713D5" w:rsidP="00A24A90">
            <w:pPr>
              <w:rPr>
                <w:sz w:val="20"/>
                <w:szCs w:val="20"/>
                <w:lang w:val="es-ES_tradnl"/>
              </w:rPr>
            </w:pPr>
            <w:r w:rsidRPr="001713D5">
              <w:rPr>
                <w:sz w:val="20"/>
                <w:szCs w:val="20"/>
                <w:lang w:val="es-ES_tradnl"/>
              </w:rPr>
              <w:t>Nerviosismo</w:t>
            </w:r>
          </w:p>
          <w:p w14:paraId="73E0FBA5" w14:textId="05959D19" w:rsidR="00E21145" w:rsidRPr="001713D5" w:rsidRDefault="001713D5" w:rsidP="00A24A90">
            <w:pPr>
              <w:rPr>
                <w:sz w:val="20"/>
                <w:szCs w:val="20"/>
                <w:lang w:val="es-ES_tradnl"/>
              </w:rPr>
            </w:pPr>
            <w:r w:rsidRPr="001713D5">
              <w:rPr>
                <w:sz w:val="20"/>
                <w:szCs w:val="20"/>
                <w:lang w:val="es-ES_tradnl"/>
              </w:rPr>
              <w:t>Vergüenza</w:t>
            </w:r>
          </w:p>
          <w:p w14:paraId="1922D0F2" w14:textId="588ECF78" w:rsidR="00E21145" w:rsidRPr="001713D5" w:rsidRDefault="001713D5" w:rsidP="00A24A90">
            <w:pPr>
              <w:rPr>
                <w:sz w:val="20"/>
                <w:szCs w:val="20"/>
                <w:lang w:val="es-ES_tradnl"/>
              </w:rPr>
            </w:pPr>
            <w:r w:rsidRPr="001713D5">
              <w:rPr>
                <w:sz w:val="20"/>
                <w:szCs w:val="20"/>
                <w:lang w:val="es-ES_tradnl"/>
              </w:rPr>
              <w:t>Enojo</w:t>
            </w:r>
          </w:p>
          <w:p w14:paraId="67B68BE2" w14:textId="7274C9E3" w:rsidR="00E21145" w:rsidRPr="001713D5" w:rsidRDefault="001713D5" w:rsidP="00A24A90">
            <w:pPr>
              <w:rPr>
                <w:sz w:val="20"/>
                <w:szCs w:val="20"/>
                <w:lang w:val="es-ES_tradnl"/>
              </w:rPr>
            </w:pPr>
            <w:r w:rsidRPr="001713D5">
              <w:rPr>
                <w:sz w:val="20"/>
                <w:szCs w:val="20"/>
                <w:lang w:val="es-ES_tradnl"/>
              </w:rPr>
              <w:t>Más O Menos Emocional De Lo Normal</w:t>
            </w:r>
          </w:p>
          <w:p w14:paraId="6121513D" w14:textId="02A4B9FA" w:rsidR="00E21145" w:rsidRPr="001713D5" w:rsidRDefault="001713D5" w:rsidP="00A24A90">
            <w:pPr>
              <w:rPr>
                <w:sz w:val="20"/>
                <w:szCs w:val="20"/>
                <w:lang w:val="es-ES_tradnl"/>
              </w:rPr>
            </w:pPr>
            <w:r w:rsidRPr="001713D5">
              <w:rPr>
                <w:sz w:val="20"/>
                <w:szCs w:val="20"/>
                <w:lang w:val="es-ES_tradnl"/>
              </w:rPr>
              <w:t>Ansiedad</w:t>
            </w:r>
          </w:p>
          <w:p w14:paraId="56367FD4" w14:textId="2404E8F8" w:rsidR="00E21145" w:rsidRPr="001713D5" w:rsidRDefault="001713D5" w:rsidP="00A24A90">
            <w:pPr>
              <w:rPr>
                <w:sz w:val="20"/>
                <w:szCs w:val="20"/>
                <w:lang w:val="es-ES_tradnl"/>
              </w:rPr>
            </w:pPr>
            <w:r w:rsidRPr="001713D5">
              <w:rPr>
                <w:sz w:val="20"/>
                <w:szCs w:val="20"/>
                <w:lang w:val="es-ES_tradnl"/>
              </w:rPr>
              <w:t>Paranoia</w:t>
            </w:r>
          </w:p>
        </w:tc>
        <w:tc>
          <w:tcPr>
            <w:tcW w:w="2338" w:type="dxa"/>
          </w:tcPr>
          <w:p w14:paraId="03D2CCB9" w14:textId="77777777" w:rsidR="00E21145" w:rsidRPr="001713D5" w:rsidRDefault="00E21145" w:rsidP="00A24A90">
            <w:pPr>
              <w:rPr>
                <w:sz w:val="20"/>
                <w:szCs w:val="20"/>
                <w:lang w:val="es-ES_tradnl"/>
              </w:rPr>
            </w:pPr>
            <w:r w:rsidRPr="001713D5">
              <w:rPr>
                <w:sz w:val="20"/>
                <w:szCs w:val="20"/>
                <w:lang w:val="es-ES_tradnl"/>
              </w:rPr>
              <w:t xml:space="preserve">Dificultad para conciliar el sueño </w:t>
            </w:r>
          </w:p>
          <w:p w14:paraId="49048D7A" w14:textId="77777777" w:rsidR="00E21145" w:rsidRPr="001713D5" w:rsidRDefault="00E21145" w:rsidP="00A24A90">
            <w:pPr>
              <w:rPr>
                <w:sz w:val="20"/>
                <w:szCs w:val="20"/>
                <w:lang w:val="es-ES_tradnl"/>
              </w:rPr>
            </w:pPr>
            <w:r w:rsidRPr="001713D5">
              <w:rPr>
                <w:sz w:val="20"/>
                <w:szCs w:val="20"/>
                <w:lang w:val="es-ES_tradnl"/>
              </w:rPr>
              <w:t>Problemas para despertar</w:t>
            </w:r>
          </w:p>
          <w:p w14:paraId="4EB46AF8" w14:textId="77777777" w:rsidR="00E21145" w:rsidRPr="001713D5" w:rsidRDefault="00E21145" w:rsidP="00A24A90">
            <w:pPr>
              <w:rPr>
                <w:sz w:val="20"/>
                <w:szCs w:val="20"/>
                <w:lang w:val="es-ES_tradnl"/>
              </w:rPr>
            </w:pPr>
            <w:r w:rsidRPr="001713D5">
              <w:rPr>
                <w:sz w:val="20"/>
                <w:szCs w:val="20"/>
                <w:lang w:val="es-ES_tradnl"/>
              </w:rPr>
              <w:t>Dormir más de lo habitual</w:t>
            </w:r>
          </w:p>
          <w:p w14:paraId="7A788A46" w14:textId="77777777" w:rsidR="00E21145" w:rsidRPr="001713D5" w:rsidRDefault="00E21145" w:rsidP="00A24A90">
            <w:pPr>
              <w:rPr>
                <w:sz w:val="20"/>
                <w:szCs w:val="20"/>
                <w:lang w:val="es-ES_tradnl"/>
              </w:rPr>
            </w:pPr>
            <w:r w:rsidRPr="001713D5">
              <w:rPr>
                <w:sz w:val="20"/>
                <w:szCs w:val="20"/>
                <w:lang w:val="es-ES_tradnl"/>
              </w:rPr>
              <w:t>Dormir menos de lo habitual</w:t>
            </w:r>
          </w:p>
          <w:p w14:paraId="7D5DABFE" w14:textId="64BF2A40" w:rsidR="00E21145" w:rsidRPr="001713D5" w:rsidRDefault="001713D5" w:rsidP="00A24A90">
            <w:pPr>
              <w:rPr>
                <w:sz w:val="20"/>
                <w:szCs w:val="20"/>
                <w:lang w:val="es-ES_tradnl"/>
              </w:rPr>
            </w:pPr>
            <w:r>
              <w:rPr>
                <w:sz w:val="20"/>
                <w:szCs w:val="20"/>
                <w:lang w:val="es-ES_tradnl"/>
              </w:rPr>
              <w:t>S</w:t>
            </w:r>
            <w:r w:rsidR="00E21145" w:rsidRPr="001713D5">
              <w:rPr>
                <w:sz w:val="20"/>
                <w:szCs w:val="20"/>
                <w:lang w:val="es-ES_tradnl"/>
              </w:rPr>
              <w:t>oñoliento</w:t>
            </w:r>
          </w:p>
          <w:p w14:paraId="0D9C2630" w14:textId="77777777" w:rsidR="00E21145" w:rsidRPr="001713D5" w:rsidRDefault="00E21145" w:rsidP="00A24A90">
            <w:pPr>
              <w:rPr>
                <w:sz w:val="20"/>
                <w:szCs w:val="20"/>
                <w:lang w:val="es-ES_tradnl"/>
              </w:rPr>
            </w:pPr>
            <w:r w:rsidRPr="001713D5">
              <w:rPr>
                <w:sz w:val="20"/>
                <w:szCs w:val="20"/>
                <w:lang w:val="es-ES_tradnl"/>
              </w:rPr>
              <w:t>Horario de sueño alterado</w:t>
            </w:r>
          </w:p>
        </w:tc>
      </w:tr>
    </w:tbl>
    <w:p w14:paraId="38707B18" w14:textId="77777777" w:rsidR="00E21145" w:rsidRPr="009012C3" w:rsidRDefault="00E21145" w:rsidP="00E21145">
      <w:pPr>
        <w:rPr>
          <w:sz w:val="20"/>
          <w:szCs w:val="20"/>
          <w:lang w:val="es-ES_tradnl"/>
        </w:rPr>
      </w:pPr>
    </w:p>
    <w:p w14:paraId="4E2F09BB" w14:textId="77777777" w:rsidR="00E21145" w:rsidRPr="009012C3" w:rsidRDefault="00E21145" w:rsidP="00E21145">
      <w:pPr>
        <w:rPr>
          <w:b/>
          <w:sz w:val="20"/>
          <w:szCs w:val="20"/>
          <w:lang w:val="es-ES_tradnl"/>
        </w:rPr>
      </w:pPr>
      <w:r w:rsidRPr="00486FA6">
        <w:rPr>
          <w:b/>
          <w:sz w:val="20"/>
          <w:szCs w:val="20"/>
          <w:lang w:val="es"/>
        </w:rPr>
        <w:t>¿Quién puede diagnosticar una conmoción cerebral?</w:t>
      </w:r>
    </w:p>
    <w:p w14:paraId="7D9525BE" w14:textId="77777777" w:rsidR="00E21145" w:rsidRPr="009012C3" w:rsidRDefault="00E21145" w:rsidP="00E21145">
      <w:pPr>
        <w:rPr>
          <w:sz w:val="20"/>
          <w:szCs w:val="20"/>
          <w:lang w:val="es-ES_tradnl"/>
        </w:rPr>
      </w:pPr>
      <w:r w:rsidRPr="00486FA6">
        <w:rPr>
          <w:sz w:val="20"/>
          <w:szCs w:val="20"/>
          <w:lang w:val="es"/>
        </w:rPr>
        <w:t xml:space="preserve">Solo un profesional de la salud con licencia que tenga experiencia en el manejo de conmociones cerebrales, incluidos los entrenadores atléticos certificados, puede diagnosticar oficialmente a un estudiante con una conmoción cerebral.  </w:t>
      </w:r>
    </w:p>
    <w:p w14:paraId="5DD5EFEB" w14:textId="77777777" w:rsidR="00E21145" w:rsidRPr="009012C3" w:rsidRDefault="00E21145" w:rsidP="00E21145">
      <w:pPr>
        <w:tabs>
          <w:tab w:val="left" w:pos="6377"/>
        </w:tabs>
        <w:rPr>
          <w:rFonts w:cs="Calibri"/>
          <w:sz w:val="20"/>
          <w:szCs w:val="20"/>
          <w:lang w:val="es-ES_tradnl"/>
        </w:rPr>
      </w:pPr>
    </w:p>
    <w:p w14:paraId="7361FAFC" w14:textId="77777777" w:rsidR="00E21145" w:rsidRPr="009012C3" w:rsidRDefault="00E21145" w:rsidP="00E21145">
      <w:pPr>
        <w:tabs>
          <w:tab w:val="left" w:pos="6377"/>
        </w:tabs>
        <w:rPr>
          <w:rFonts w:cs="Calibri"/>
          <w:b/>
          <w:sz w:val="20"/>
          <w:szCs w:val="20"/>
          <w:lang w:val="es-ES_tradnl"/>
        </w:rPr>
      </w:pPr>
      <w:r w:rsidRPr="006B1915">
        <w:rPr>
          <w:b/>
          <w:sz w:val="20"/>
          <w:szCs w:val="20"/>
          <w:lang w:val="es"/>
        </w:rPr>
        <w:t>Señales de peligro</w:t>
      </w:r>
    </w:p>
    <w:p w14:paraId="10E695FA" w14:textId="77777777" w:rsidR="00E21145" w:rsidRPr="00930594" w:rsidRDefault="00E21145" w:rsidP="00E21145">
      <w:pPr>
        <w:tabs>
          <w:tab w:val="left" w:pos="6377"/>
        </w:tabs>
        <w:rPr>
          <w:sz w:val="20"/>
          <w:szCs w:val="20"/>
          <w:lang w:val="es"/>
        </w:rPr>
      </w:pPr>
      <w:r>
        <w:rPr>
          <w:sz w:val="20"/>
          <w:szCs w:val="20"/>
          <w:lang w:val="es"/>
        </w:rPr>
        <w:t>Si se observa cualquiera de los siguientes en un individuo con una conmoción cerebral, él / ella debe ser llevado al médico o al Departamento de Emergencias inmediatamente:</w:t>
      </w:r>
    </w:p>
    <w:p w14:paraId="7914582E" w14:textId="77777777" w:rsidR="00E21145" w:rsidRPr="00930594" w:rsidRDefault="00E21145" w:rsidP="00E21145">
      <w:pPr>
        <w:pStyle w:val="ListParagraph"/>
        <w:numPr>
          <w:ilvl w:val="0"/>
          <w:numId w:val="17"/>
        </w:numPr>
        <w:tabs>
          <w:tab w:val="left" w:pos="6377"/>
        </w:tabs>
        <w:rPr>
          <w:rFonts w:ascii="Calibri" w:eastAsia="Calibri" w:hAnsi="Calibri"/>
          <w:sz w:val="20"/>
          <w:szCs w:val="20"/>
          <w:lang w:val="es"/>
        </w:rPr>
      </w:pPr>
      <w:r w:rsidRPr="00930594">
        <w:rPr>
          <w:rFonts w:ascii="Calibri" w:eastAsia="Calibri" w:hAnsi="Calibri"/>
          <w:sz w:val="20"/>
          <w:szCs w:val="20"/>
          <w:lang w:val="es"/>
        </w:rPr>
        <w:t>No se puede despertar</w:t>
      </w:r>
    </w:p>
    <w:p w14:paraId="1C87DE0A" w14:textId="77777777" w:rsidR="00E21145" w:rsidRPr="00930594" w:rsidRDefault="00E21145" w:rsidP="00E21145">
      <w:pPr>
        <w:pStyle w:val="ListParagraph"/>
        <w:numPr>
          <w:ilvl w:val="0"/>
          <w:numId w:val="17"/>
        </w:numPr>
        <w:tabs>
          <w:tab w:val="left" w:pos="6377"/>
        </w:tabs>
        <w:rPr>
          <w:rFonts w:ascii="Calibri" w:eastAsia="Calibri" w:hAnsi="Calibri"/>
          <w:sz w:val="20"/>
          <w:szCs w:val="20"/>
          <w:lang w:val="es"/>
        </w:rPr>
      </w:pPr>
      <w:r w:rsidRPr="00930594">
        <w:rPr>
          <w:rFonts w:ascii="Calibri" w:eastAsia="Calibri" w:hAnsi="Calibri"/>
          <w:sz w:val="20"/>
          <w:szCs w:val="20"/>
          <w:lang w:val="es"/>
        </w:rPr>
        <w:t>Tener una pupila (el punto negro del ojo) más grande que la otra</w:t>
      </w:r>
    </w:p>
    <w:p w14:paraId="235DECE4" w14:textId="77777777" w:rsidR="00E21145" w:rsidRPr="00930594" w:rsidRDefault="00E21145" w:rsidP="00E21145">
      <w:pPr>
        <w:pStyle w:val="ListParagraph"/>
        <w:numPr>
          <w:ilvl w:val="0"/>
          <w:numId w:val="17"/>
        </w:numPr>
        <w:tabs>
          <w:tab w:val="left" w:pos="6377"/>
        </w:tabs>
        <w:rPr>
          <w:rFonts w:ascii="Calibri" w:eastAsia="Calibri" w:hAnsi="Calibri"/>
          <w:sz w:val="20"/>
          <w:szCs w:val="20"/>
          <w:lang w:val="es"/>
        </w:rPr>
      </w:pPr>
      <w:r w:rsidRPr="00930594">
        <w:rPr>
          <w:rFonts w:ascii="Calibri" w:eastAsia="Calibri" w:hAnsi="Calibri"/>
          <w:sz w:val="20"/>
          <w:szCs w:val="20"/>
          <w:lang w:val="es"/>
        </w:rPr>
        <w:t>Tiene convulsiones o convulsiones</w:t>
      </w:r>
    </w:p>
    <w:p w14:paraId="6555B6B3" w14:textId="77777777" w:rsidR="00E21145" w:rsidRPr="00930594" w:rsidRDefault="00E21145" w:rsidP="00E21145">
      <w:pPr>
        <w:pStyle w:val="ListParagraph"/>
        <w:numPr>
          <w:ilvl w:val="0"/>
          <w:numId w:val="17"/>
        </w:numPr>
        <w:tabs>
          <w:tab w:val="left" w:pos="6377"/>
        </w:tabs>
        <w:rPr>
          <w:rFonts w:ascii="Calibri" w:eastAsia="Calibri" w:hAnsi="Calibri"/>
          <w:sz w:val="20"/>
          <w:szCs w:val="20"/>
          <w:lang w:val="es"/>
        </w:rPr>
      </w:pPr>
      <w:r w:rsidRPr="00930594">
        <w:rPr>
          <w:rFonts w:ascii="Calibri" w:eastAsia="Calibri" w:hAnsi="Calibri"/>
          <w:sz w:val="20"/>
          <w:szCs w:val="20"/>
          <w:lang w:val="es"/>
        </w:rPr>
        <w:t>Han hablado mal</w:t>
      </w:r>
    </w:p>
    <w:p w14:paraId="244EE2FF" w14:textId="77777777" w:rsidR="00E21145" w:rsidRPr="00930594" w:rsidRDefault="00E21145" w:rsidP="00E21145">
      <w:pPr>
        <w:pStyle w:val="ListParagraph"/>
        <w:numPr>
          <w:ilvl w:val="0"/>
          <w:numId w:val="17"/>
        </w:numPr>
        <w:tabs>
          <w:tab w:val="left" w:pos="6377"/>
        </w:tabs>
        <w:rPr>
          <w:rFonts w:ascii="Calibri" w:eastAsia="Calibri" w:hAnsi="Calibri"/>
          <w:sz w:val="20"/>
          <w:szCs w:val="20"/>
          <w:lang w:val="es"/>
        </w:rPr>
      </w:pPr>
      <w:r w:rsidRPr="00930594">
        <w:rPr>
          <w:rFonts w:ascii="Calibri" w:eastAsia="Calibri" w:hAnsi="Calibri"/>
          <w:sz w:val="20"/>
          <w:szCs w:val="20"/>
          <w:lang w:val="es"/>
        </w:rPr>
        <w:t>Se están volviendo más confundidos, inquietos o agitados</w:t>
      </w:r>
    </w:p>
    <w:p w14:paraId="01670EAE" w14:textId="33A7A3E9" w:rsidR="00E21145" w:rsidRDefault="00E21145" w:rsidP="00E21145">
      <w:pPr>
        <w:tabs>
          <w:tab w:val="left" w:pos="6377"/>
        </w:tabs>
        <w:rPr>
          <w:rFonts w:asciiTheme="minorHAnsi" w:hAnsiTheme="minorHAnsi" w:cs="Calibri"/>
          <w:sz w:val="20"/>
          <w:szCs w:val="20"/>
          <w:lang w:val="es-ES_tradnl"/>
        </w:rPr>
      </w:pPr>
    </w:p>
    <w:p w14:paraId="4147E6E1" w14:textId="7E711948" w:rsidR="00930594" w:rsidRDefault="00930594" w:rsidP="00E21145">
      <w:pPr>
        <w:tabs>
          <w:tab w:val="left" w:pos="6377"/>
        </w:tabs>
        <w:rPr>
          <w:rFonts w:asciiTheme="minorHAnsi" w:hAnsiTheme="minorHAnsi" w:cs="Calibri"/>
          <w:sz w:val="20"/>
          <w:szCs w:val="20"/>
          <w:lang w:val="es-ES_tradnl"/>
        </w:rPr>
      </w:pPr>
    </w:p>
    <w:p w14:paraId="53E3CD4D" w14:textId="77777777" w:rsidR="00930594" w:rsidRPr="009012C3" w:rsidRDefault="00930594" w:rsidP="00E21145">
      <w:pPr>
        <w:tabs>
          <w:tab w:val="left" w:pos="6377"/>
        </w:tabs>
        <w:rPr>
          <w:rFonts w:asciiTheme="minorHAnsi" w:hAnsiTheme="minorHAnsi" w:cs="Calibri"/>
          <w:sz w:val="20"/>
          <w:szCs w:val="20"/>
          <w:lang w:val="es-ES_tradnl"/>
        </w:rPr>
      </w:pPr>
    </w:p>
    <w:p w14:paraId="69AAEBF8" w14:textId="4F34B243" w:rsidR="00E21145" w:rsidRPr="009012C3" w:rsidRDefault="00930594" w:rsidP="00E21145">
      <w:pPr>
        <w:tabs>
          <w:tab w:val="left" w:pos="6377"/>
        </w:tabs>
        <w:rPr>
          <w:rFonts w:asciiTheme="minorHAnsi" w:hAnsiTheme="minorHAnsi" w:cs="Calibri"/>
          <w:b/>
          <w:sz w:val="20"/>
          <w:szCs w:val="20"/>
          <w:lang w:val="es-ES_tradnl"/>
        </w:rPr>
      </w:pPr>
      <w:r>
        <w:rPr>
          <w:b/>
          <w:sz w:val="20"/>
          <w:szCs w:val="20"/>
          <w:lang w:val="es"/>
        </w:rPr>
        <w:lastRenderedPageBreak/>
        <w:t>R</w:t>
      </w:r>
      <w:r w:rsidR="00E21145" w:rsidRPr="006B1915">
        <w:rPr>
          <w:b/>
          <w:sz w:val="20"/>
          <w:szCs w:val="20"/>
          <w:lang w:val="es"/>
        </w:rPr>
        <w:t>ecuperación</w:t>
      </w:r>
    </w:p>
    <w:p w14:paraId="5D2B833A" w14:textId="77777777" w:rsidR="00E21145" w:rsidRPr="009012C3" w:rsidRDefault="00E21145" w:rsidP="00E21145">
      <w:pPr>
        <w:tabs>
          <w:tab w:val="left" w:pos="6377"/>
        </w:tabs>
        <w:rPr>
          <w:rFonts w:asciiTheme="minorHAnsi" w:hAnsiTheme="minorHAnsi" w:cs="Calibri"/>
          <w:sz w:val="20"/>
          <w:szCs w:val="20"/>
          <w:lang w:val="es-ES_tradnl"/>
        </w:rPr>
      </w:pPr>
      <w:r w:rsidRPr="006B1915">
        <w:rPr>
          <w:sz w:val="20"/>
          <w:szCs w:val="20"/>
          <w:lang w:val="es"/>
        </w:rPr>
        <w:t>La rapidez con la que las personas se recuperan de una conmoción cerebral varía de persona a persona.  Aunque la mayoría de las personas tienen una buena recuperación, la rapidez depende de muchos factores.  Estos factores incluyen qué tan grave era la conmoción cerebral, qué parte del cerebro se lesionó, su edad y qué tan saludables estaban antes de la conmoción cerebral.</w:t>
      </w:r>
    </w:p>
    <w:p w14:paraId="69563038" w14:textId="77777777" w:rsidR="00E21145" w:rsidRPr="009012C3" w:rsidRDefault="00E21145" w:rsidP="00E21145">
      <w:pPr>
        <w:tabs>
          <w:tab w:val="left" w:pos="6377"/>
        </w:tabs>
        <w:rPr>
          <w:rFonts w:asciiTheme="minorHAnsi" w:hAnsiTheme="minorHAnsi" w:cs="Calibri"/>
          <w:sz w:val="20"/>
          <w:szCs w:val="20"/>
          <w:lang w:val="es-ES_tradnl"/>
        </w:rPr>
      </w:pPr>
    </w:p>
    <w:p w14:paraId="2A84C09E" w14:textId="77777777" w:rsidR="00E21145" w:rsidRPr="00930594" w:rsidRDefault="00E21145" w:rsidP="00E21145">
      <w:pPr>
        <w:tabs>
          <w:tab w:val="left" w:pos="6377"/>
        </w:tabs>
        <w:rPr>
          <w:sz w:val="20"/>
          <w:szCs w:val="20"/>
          <w:lang w:val="es"/>
        </w:rPr>
      </w:pPr>
      <w:r w:rsidRPr="006B1915">
        <w:rPr>
          <w:sz w:val="20"/>
          <w:szCs w:val="20"/>
          <w:lang w:val="es"/>
        </w:rPr>
        <w:t>El descanso es muy importante después de una conmoción cerebral porque ayuda al cerebro a sanar. Usted tendrá que ser extremadamente paciente porque la curación lleva tiempo. A medida que pasan los días, puede esperar sentirse mejor gradualmente.</w:t>
      </w:r>
    </w:p>
    <w:p w14:paraId="41DE32EF" w14:textId="77777777" w:rsidR="00E21145" w:rsidRPr="00930594" w:rsidRDefault="00E21145" w:rsidP="00E21145">
      <w:pPr>
        <w:tabs>
          <w:tab w:val="left" w:pos="6377"/>
        </w:tabs>
        <w:rPr>
          <w:sz w:val="20"/>
          <w:szCs w:val="20"/>
          <w:lang w:val="es"/>
        </w:rPr>
      </w:pPr>
    </w:p>
    <w:p w14:paraId="0454C3E2" w14:textId="77777777" w:rsidR="00E21145" w:rsidRPr="00930594" w:rsidRDefault="00E21145" w:rsidP="00E21145">
      <w:pPr>
        <w:tabs>
          <w:tab w:val="left" w:pos="6377"/>
        </w:tabs>
        <w:rPr>
          <w:sz w:val="20"/>
          <w:szCs w:val="20"/>
          <w:lang w:val="es"/>
        </w:rPr>
      </w:pPr>
      <w:r w:rsidRPr="006B1915">
        <w:rPr>
          <w:sz w:val="20"/>
          <w:szCs w:val="20"/>
          <w:lang w:val="es"/>
        </w:rPr>
        <w:t>Mientras se está curando, debe tener mucho cuidado de evitar hacer cualquier cosa que pueda causar un golpe en la cabeza. En raras ocasiones, recibir otro golpe antes de que una conmoción cerebral haya sanado puede ser muy peligroso y posiblemente fatal. Estos son algunos consejos para la curación:</w:t>
      </w:r>
    </w:p>
    <w:p w14:paraId="42EB6C66" w14:textId="77777777" w:rsidR="00E21145" w:rsidRPr="00930594" w:rsidRDefault="00E21145" w:rsidP="00E21145">
      <w:pPr>
        <w:pStyle w:val="ListParagraph"/>
        <w:numPr>
          <w:ilvl w:val="0"/>
          <w:numId w:val="18"/>
        </w:numPr>
        <w:tabs>
          <w:tab w:val="left" w:pos="6377"/>
        </w:tabs>
        <w:rPr>
          <w:rFonts w:ascii="Calibri" w:eastAsia="Calibri" w:hAnsi="Calibri"/>
          <w:sz w:val="20"/>
          <w:szCs w:val="20"/>
          <w:lang w:val="es"/>
        </w:rPr>
      </w:pPr>
      <w:r w:rsidRPr="00930594">
        <w:rPr>
          <w:rFonts w:ascii="Calibri" w:eastAsia="Calibri" w:hAnsi="Calibri"/>
          <w:sz w:val="20"/>
          <w:szCs w:val="20"/>
          <w:lang w:val="es"/>
        </w:rPr>
        <w:t>Duerma mucho por la noche y descanse durante el día</w:t>
      </w:r>
    </w:p>
    <w:p w14:paraId="5CAA60D7" w14:textId="77777777" w:rsidR="00E21145" w:rsidRPr="00930594" w:rsidRDefault="00E21145" w:rsidP="00E21145">
      <w:pPr>
        <w:pStyle w:val="ListParagraph"/>
        <w:numPr>
          <w:ilvl w:val="0"/>
          <w:numId w:val="18"/>
        </w:numPr>
        <w:tabs>
          <w:tab w:val="left" w:pos="6377"/>
        </w:tabs>
        <w:rPr>
          <w:rFonts w:ascii="Calibri" w:eastAsia="Calibri" w:hAnsi="Calibri"/>
          <w:sz w:val="20"/>
          <w:szCs w:val="20"/>
          <w:lang w:val="es"/>
        </w:rPr>
      </w:pPr>
      <w:r w:rsidRPr="00930594">
        <w:rPr>
          <w:rFonts w:ascii="Calibri" w:eastAsia="Calibri" w:hAnsi="Calibri"/>
          <w:sz w:val="20"/>
          <w:szCs w:val="20"/>
          <w:lang w:val="es"/>
        </w:rPr>
        <w:t>Volver a las actividades gradualmente, no todo a la vez</w:t>
      </w:r>
    </w:p>
    <w:p w14:paraId="0F520581" w14:textId="77777777" w:rsidR="00E21145" w:rsidRPr="00930594" w:rsidRDefault="00E21145" w:rsidP="00E21145">
      <w:pPr>
        <w:pStyle w:val="ListParagraph"/>
        <w:numPr>
          <w:ilvl w:val="0"/>
          <w:numId w:val="18"/>
        </w:numPr>
        <w:tabs>
          <w:tab w:val="left" w:pos="6377"/>
        </w:tabs>
        <w:rPr>
          <w:rFonts w:ascii="Calibri" w:eastAsia="Calibri" w:hAnsi="Calibri"/>
          <w:sz w:val="20"/>
          <w:szCs w:val="20"/>
          <w:lang w:val="es"/>
        </w:rPr>
      </w:pPr>
      <w:r w:rsidRPr="00930594">
        <w:rPr>
          <w:rFonts w:ascii="Calibri" w:eastAsia="Calibri" w:hAnsi="Calibri"/>
          <w:sz w:val="20"/>
          <w:szCs w:val="20"/>
          <w:lang w:val="es"/>
        </w:rPr>
        <w:t>Evite las actividades que podrían conducir a una 2ª lesión cerebral hasta que el médico lo aclare</w:t>
      </w:r>
    </w:p>
    <w:p w14:paraId="58A9E0D5" w14:textId="77777777" w:rsidR="00E21145" w:rsidRPr="00930594" w:rsidRDefault="00E21145" w:rsidP="00E21145">
      <w:pPr>
        <w:pStyle w:val="ListParagraph"/>
        <w:numPr>
          <w:ilvl w:val="0"/>
          <w:numId w:val="18"/>
        </w:numPr>
        <w:tabs>
          <w:tab w:val="left" w:pos="6377"/>
        </w:tabs>
        <w:rPr>
          <w:rFonts w:ascii="Calibri" w:eastAsia="Calibri" w:hAnsi="Calibri"/>
          <w:sz w:val="20"/>
          <w:szCs w:val="20"/>
          <w:lang w:val="es"/>
        </w:rPr>
      </w:pPr>
      <w:r w:rsidRPr="00930594">
        <w:rPr>
          <w:rFonts w:ascii="Calibri" w:eastAsia="Calibri" w:hAnsi="Calibri"/>
          <w:sz w:val="20"/>
          <w:szCs w:val="20"/>
          <w:lang w:val="es"/>
        </w:rPr>
        <w:t>Tome sólo los medicamentos que su médico haya aprobado</w:t>
      </w:r>
    </w:p>
    <w:p w14:paraId="08232359" w14:textId="77777777" w:rsidR="00E21145" w:rsidRPr="00930594" w:rsidRDefault="00E21145" w:rsidP="00E21145">
      <w:pPr>
        <w:pStyle w:val="ListParagraph"/>
        <w:numPr>
          <w:ilvl w:val="0"/>
          <w:numId w:val="18"/>
        </w:numPr>
        <w:tabs>
          <w:tab w:val="left" w:pos="6377"/>
        </w:tabs>
        <w:rPr>
          <w:rFonts w:ascii="Calibri" w:eastAsia="Calibri" w:hAnsi="Calibri"/>
          <w:sz w:val="20"/>
          <w:szCs w:val="20"/>
          <w:lang w:val="es"/>
        </w:rPr>
      </w:pPr>
      <w:r w:rsidRPr="00930594">
        <w:rPr>
          <w:rFonts w:ascii="Calibri" w:eastAsia="Calibri" w:hAnsi="Calibri"/>
          <w:sz w:val="20"/>
          <w:szCs w:val="20"/>
          <w:lang w:val="es"/>
        </w:rPr>
        <w:t>Descansa tu cerebro – limita la estimulación cognitiva: teléfonos celulares, TV, computadora, videojuegos</w:t>
      </w:r>
    </w:p>
    <w:p w14:paraId="470FCA40" w14:textId="77777777" w:rsidR="00E21145" w:rsidRPr="00930594" w:rsidRDefault="00E21145" w:rsidP="00E21145">
      <w:pPr>
        <w:tabs>
          <w:tab w:val="left" w:pos="6377"/>
        </w:tabs>
        <w:rPr>
          <w:sz w:val="20"/>
          <w:szCs w:val="20"/>
          <w:lang w:val="es"/>
        </w:rPr>
      </w:pPr>
    </w:p>
    <w:p w14:paraId="43CEC693" w14:textId="77777777" w:rsidR="00E21145" w:rsidRPr="00930594" w:rsidRDefault="00E21145" w:rsidP="00E21145">
      <w:pPr>
        <w:tabs>
          <w:tab w:val="left" w:pos="6377"/>
        </w:tabs>
        <w:rPr>
          <w:sz w:val="20"/>
          <w:szCs w:val="20"/>
          <w:lang w:val="es"/>
        </w:rPr>
      </w:pPr>
      <w:r w:rsidRPr="00486FA6">
        <w:rPr>
          <w:sz w:val="20"/>
          <w:szCs w:val="20"/>
          <w:lang w:val="es"/>
        </w:rPr>
        <w:t>El Distrito Escolar de Nashua ha implementado un Protocolo de Retorno al Aprendizaje para estudiantes con conmociones cerebrales.  Asegúrese de notificar a la enfermera de la escuela inmediatamente si su hijo ha sido diagnosticado con una conmoción cerebral.</w:t>
      </w:r>
    </w:p>
    <w:p w14:paraId="6EA4E09F" w14:textId="77777777" w:rsidR="00E21145" w:rsidRPr="009012C3" w:rsidRDefault="00E21145" w:rsidP="00E21145">
      <w:pPr>
        <w:tabs>
          <w:tab w:val="left" w:pos="6377"/>
        </w:tabs>
        <w:rPr>
          <w:rFonts w:cs="Calibri"/>
          <w:sz w:val="20"/>
          <w:szCs w:val="20"/>
          <w:lang w:val="es-ES_tradnl"/>
        </w:rPr>
      </w:pPr>
    </w:p>
    <w:p w14:paraId="464A3131" w14:textId="77777777" w:rsidR="00E21145" w:rsidRPr="009012C3" w:rsidRDefault="00E21145" w:rsidP="00E21145">
      <w:pPr>
        <w:tabs>
          <w:tab w:val="left" w:pos="6377"/>
        </w:tabs>
        <w:rPr>
          <w:rFonts w:cs="Calibri"/>
          <w:sz w:val="20"/>
          <w:szCs w:val="20"/>
          <w:lang w:val="es-ES_tradnl"/>
        </w:rPr>
      </w:pPr>
    </w:p>
    <w:p w14:paraId="274E0157" w14:textId="77777777" w:rsidR="00E21145" w:rsidRPr="009012C3" w:rsidRDefault="00E21145" w:rsidP="00E21145">
      <w:pPr>
        <w:tabs>
          <w:tab w:val="left" w:pos="6377"/>
        </w:tabs>
        <w:rPr>
          <w:rFonts w:cs="Calibri"/>
          <w:sz w:val="20"/>
          <w:szCs w:val="20"/>
          <w:lang w:val="es-ES_tradnl"/>
        </w:rPr>
      </w:pPr>
    </w:p>
    <w:p w14:paraId="76962697" w14:textId="77777777" w:rsidR="00E21145" w:rsidRPr="009012C3" w:rsidRDefault="00E21145" w:rsidP="00E21145">
      <w:pPr>
        <w:tabs>
          <w:tab w:val="left" w:pos="6377"/>
        </w:tabs>
        <w:rPr>
          <w:rFonts w:asciiTheme="minorHAnsi" w:hAnsiTheme="minorHAnsi" w:cs="Calibri"/>
          <w:sz w:val="20"/>
          <w:szCs w:val="20"/>
          <w:lang w:val="es-ES_tradnl"/>
        </w:rPr>
      </w:pPr>
      <w:r w:rsidRPr="006B1915">
        <w:rPr>
          <w:b/>
          <w:sz w:val="20"/>
          <w:szCs w:val="20"/>
          <w:lang w:val="es"/>
        </w:rPr>
        <w:t>Recursos</w:t>
      </w:r>
      <w:r w:rsidRPr="00486FA6">
        <w:rPr>
          <w:sz w:val="20"/>
          <w:szCs w:val="20"/>
          <w:lang w:val="es"/>
        </w:rPr>
        <w:t>:</w:t>
      </w:r>
    </w:p>
    <w:p w14:paraId="795373B3" w14:textId="77777777" w:rsidR="00E21145" w:rsidRPr="00930594" w:rsidRDefault="00E21145" w:rsidP="00E21145">
      <w:pPr>
        <w:tabs>
          <w:tab w:val="left" w:pos="6377"/>
        </w:tabs>
        <w:rPr>
          <w:rFonts w:asciiTheme="minorHAnsi" w:hAnsiTheme="minorHAnsi" w:cstheme="minorHAnsi"/>
          <w:sz w:val="20"/>
          <w:szCs w:val="20"/>
          <w:lang w:val="es-ES_tradnl"/>
        </w:rPr>
      </w:pPr>
      <w:r w:rsidRPr="00930594">
        <w:rPr>
          <w:rFonts w:asciiTheme="minorHAnsi" w:hAnsiTheme="minorHAnsi" w:cstheme="minorHAnsi"/>
          <w:sz w:val="20"/>
          <w:szCs w:val="20"/>
          <w:lang w:val="es"/>
        </w:rPr>
        <w:t>Directrices de NFHS para el manejo de conmociones cerebrales en los deportes</w:t>
      </w:r>
    </w:p>
    <w:p w14:paraId="118A9C2E" w14:textId="77777777" w:rsidR="00E21145" w:rsidRPr="00930594" w:rsidRDefault="00A82B7C" w:rsidP="00E21145">
      <w:pPr>
        <w:pStyle w:val="ListParagraph"/>
        <w:numPr>
          <w:ilvl w:val="0"/>
          <w:numId w:val="15"/>
        </w:numPr>
        <w:tabs>
          <w:tab w:val="left" w:pos="6377"/>
        </w:tabs>
        <w:rPr>
          <w:rFonts w:asciiTheme="minorHAnsi" w:hAnsiTheme="minorHAnsi" w:cstheme="minorHAnsi"/>
          <w:sz w:val="20"/>
          <w:szCs w:val="20"/>
          <w:lang w:val="es-ES_tradnl"/>
        </w:rPr>
      </w:pPr>
      <w:hyperlink r:id="rId14" w:history="1">
        <w:r w:rsidR="00E21145" w:rsidRPr="00930594">
          <w:rPr>
            <w:rStyle w:val="Hyperlink"/>
            <w:rFonts w:asciiTheme="minorHAnsi" w:hAnsiTheme="minorHAnsi" w:cstheme="minorHAnsi"/>
            <w:sz w:val="20"/>
            <w:szCs w:val="20"/>
            <w:lang w:val="es"/>
          </w:rPr>
          <w:t>https://www.nfhs.org/media/1018446/suggested_guidelines__management_concussion_april_2017.pdf</w:t>
        </w:r>
      </w:hyperlink>
    </w:p>
    <w:p w14:paraId="0D9657D2" w14:textId="77777777" w:rsidR="00E21145" w:rsidRPr="00930594" w:rsidRDefault="00E21145" w:rsidP="00E21145">
      <w:pPr>
        <w:tabs>
          <w:tab w:val="left" w:pos="6377"/>
        </w:tabs>
        <w:rPr>
          <w:rFonts w:asciiTheme="minorHAnsi" w:hAnsiTheme="minorHAnsi" w:cstheme="minorHAnsi"/>
          <w:sz w:val="20"/>
          <w:szCs w:val="20"/>
          <w:lang w:val="es-ES_tradnl"/>
        </w:rPr>
      </w:pPr>
    </w:p>
    <w:p w14:paraId="5BB3D539" w14:textId="77777777" w:rsidR="00E21145" w:rsidRPr="00930594" w:rsidRDefault="00E21145" w:rsidP="00E21145">
      <w:pPr>
        <w:tabs>
          <w:tab w:val="left" w:pos="6377"/>
        </w:tabs>
        <w:rPr>
          <w:rFonts w:asciiTheme="minorHAnsi" w:hAnsiTheme="minorHAnsi" w:cstheme="minorHAnsi"/>
          <w:sz w:val="20"/>
          <w:szCs w:val="20"/>
        </w:rPr>
      </w:pPr>
      <w:r w:rsidRPr="00930594">
        <w:rPr>
          <w:rFonts w:asciiTheme="minorHAnsi" w:hAnsiTheme="minorHAnsi" w:cstheme="minorHAnsi"/>
          <w:sz w:val="20"/>
          <w:szCs w:val="20"/>
          <w:lang w:val="es"/>
        </w:rPr>
        <w:t>Cursos NFHS Learn</w:t>
      </w:r>
    </w:p>
    <w:p w14:paraId="1D07E5EB" w14:textId="77777777" w:rsidR="00E21145" w:rsidRPr="00930594" w:rsidRDefault="00A82B7C" w:rsidP="00E21145">
      <w:pPr>
        <w:pStyle w:val="ListParagraph"/>
        <w:numPr>
          <w:ilvl w:val="0"/>
          <w:numId w:val="15"/>
        </w:numPr>
        <w:tabs>
          <w:tab w:val="left" w:pos="6377"/>
        </w:tabs>
        <w:rPr>
          <w:rFonts w:asciiTheme="minorHAnsi" w:hAnsiTheme="minorHAnsi" w:cstheme="minorHAnsi"/>
          <w:sz w:val="20"/>
          <w:szCs w:val="20"/>
        </w:rPr>
      </w:pPr>
      <w:hyperlink r:id="rId15" w:history="1">
        <w:r w:rsidR="00E21145" w:rsidRPr="00930594">
          <w:rPr>
            <w:rStyle w:val="Hyperlink"/>
            <w:rFonts w:asciiTheme="minorHAnsi" w:hAnsiTheme="minorHAnsi" w:cstheme="minorHAnsi"/>
            <w:sz w:val="20"/>
            <w:szCs w:val="20"/>
          </w:rPr>
          <w:t>https://www.nfhslearn.com/courses?searchText=Concussion</w:t>
        </w:r>
      </w:hyperlink>
    </w:p>
    <w:p w14:paraId="530C25A9" w14:textId="77777777" w:rsidR="00E21145" w:rsidRPr="00930594" w:rsidRDefault="00E21145" w:rsidP="00E21145">
      <w:pPr>
        <w:pStyle w:val="ListParagraph"/>
        <w:numPr>
          <w:ilvl w:val="0"/>
          <w:numId w:val="15"/>
        </w:numPr>
        <w:tabs>
          <w:tab w:val="left" w:pos="6377"/>
        </w:tabs>
        <w:rPr>
          <w:rFonts w:asciiTheme="minorHAnsi" w:hAnsiTheme="minorHAnsi" w:cstheme="minorHAnsi"/>
          <w:sz w:val="20"/>
          <w:szCs w:val="20"/>
        </w:rPr>
      </w:pPr>
      <w:r w:rsidRPr="00930594">
        <w:rPr>
          <w:rFonts w:asciiTheme="minorHAnsi" w:hAnsiTheme="minorHAnsi" w:cstheme="minorHAnsi"/>
          <w:sz w:val="20"/>
          <w:szCs w:val="20"/>
          <w:lang w:val="es"/>
        </w:rPr>
        <w:t>Conmoción cerebral en los deportes</w:t>
      </w:r>
    </w:p>
    <w:p w14:paraId="140DB491" w14:textId="77777777" w:rsidR="00E21145" w:rsidRPr="00930594" w:rsidRDefault="00E21145" w:rsidP="00E21145">
      <w:pPr>
        <w:pStyle w:val="ListParagraph"/>
        <w:numPr>
          <w:ilvl w:val="0"/>
          <w:numId w:val="15"/>
        </w:numPr>
        <w:tabs>
          <w:tab w:val="left" w:pos="6377"/>
        </w:tabs>
        <w:rPr>
          <w:rFonts w:asciiTheme="minorHAnsi" w:hAnsiTheme="minorHAnsi" w:cstheme="minorHAnsi"/>
          <w:sz w:val="20"/>
          <w:szCs w:val="20"/>
        </w:rPr>
      </w:pPr>
      <w:r w:rsidRPr="00930594">
        <w:rPr>
          <w:rFonts w:asciiTheme="minorHAnsi" w:hAnsiTheme="minorHAnsi" w:cstheme="minorHAnsi"/>
          <w:sz w:val="20"/>
          <w:szCs w:val="20"/>
          <w:lang w:val="es"/>
        </w:rPr>
        <w:t>Conmoción cerebral para estudiantes</w:t>
      </w:r>
    </w:p>
    <w:p w14:paraId="6CD4CEED" w14:textId="77777777" w:rsidR="00E21145" w:rsidRPr="00930594" w:rsidRDefault="00E21145" w:rsidP="00E21145">
      <w:pPr>
        <w:tabs>
          <w:tab w:val="left" w:pos="6377"/>
        </w:tabs>
        <w:rPr>
          <w:rFonts w:asciiTheme="minorHAnsi" w:hAnsiTheme="minorHAnsi" w:cstheme="minorHAnsi"/>
          <w:sz w:val="20"/>
          <w:szCs w:val="20"/>
        </w:rPr>
      </w:pPr>
    </w:p>
    <w:p w14:paraId="3B135967" w14:textId="61CEB6D8" w:rsidR="00E21145" w:rsidRPr="00930594" w:rsidRDefault="00930594" w:rsidP="00E21145">
      <w:pPr>
        <w:tabs>
          <w:tab w:val="left" w:pos="6377"/>
        </w:tabs>
        <w:rPr>
          <w:rFonts w:asciiTheme="minorHAnsi" w:hAnsiTheme="minorHAnsi" w:cstheme="minorHAnsi"/>
          <w:sz w:val="20"/>
          <w:szCs w:val="20"/>
          <w:lang w:val="es-ES_tradnl"/>
        </w:rPr>
      </w:pPr>
      <w:r w:rsidRPr="00930594">
        <w:rPr>
          <w:rFonts w:asciiTheme="minorHAnsi" w:hAnsiTheme="minorHAnsi" w:cstheme="minorHAnsi"/>
          <w:sz w:val="20"/>
          <w:szCs w:val="20"/>
          <w:lang w:val="es"/>
        </w:rPr>
        <w:t>REAP</w:t>
      </w:r>
      <w:r w:rsidRPr="00930594">
        <w:rPr>
          <w:rFonts w:asciiTheme="minorHAnsi" w:hAnsiTheme="minorHAnsi" w:cstheme="minorHAnsi"/>
          <w:sz w:val="20"/>
          <w:szCs w:val="20"/>
          <w:vertAlign w:val="superscript"/>
          <w:lang w:val="es"/>
        </w:rPr>
        <w:t>sm</w:t>
      </w:r>
      <w:r w:rsidRPr="00930594">
        <w:rPr>
          <w:rFonts w:asciiTheme="minorHAnsi" w:hAnsiTheme="minorHAnsi" w:cstheme="minorHAnsi"/>
          <w:lang w:val="es"/>
        </w:rPr>
        <w:t xml:space="preserve"> </w:t>
      </w:r>
      <w:r>
        <w:rPr>
          <w:rFonts w:asciiTheme="minorHAnsi" w:hAnsiTheme="minorHAnsi" w:cstheme="minorHAnsi"/>
          <w:sz w:val="20"/>
          <w:szCs w:val="20"/>
          <w:lang w:val="es"/>
        </w:rPr>
        <w:t>l</w:t>
      </w:r>
      <w:r w:rsidRPr="00930594">
        <w:rPr>
          <w:rFonts w:asciiTheme="minorHAnsi" w:hAnsiTheme="minorHAnsi" w:cstheme="minorHAnsi"/>
          <w:sz w:val="20"/>
          <w:szCs w:val="20"/>
          <w:lang w:val="es"/>
        </w:rPr>
        <w:t>os</w:t>
      </w:r>
      <w:r w:rsidR="00E21145" w:rsidRPr="00930594">
        <w:rPr>
          <w:rFonts w:asciiTheme="minorHAnsi" w:hAnsiTheme="minorHAnsi" w:cstheme="minorHAnsi"/>
          <w:sz w:val="20"/>
          <w:szCs w:val="20"/>
          <w:lang w:val="es"/>
        </w:rPr>
        <w:t xml:space="preserve"> beneficios de una buena gestión de la conmoción cerebral</w:t>
      </w:r>
    </w:p>
    <w:p w14:paraId="70598F45" w14:textId="77777777" w:rsidR="00E21145" w:rsidRPr="00930594" w:rsidRDefault="00A82B7C" w:rsidP="00E21145">
      <w:pPr>
        <w:pStyle w:val="ListParagraph"/>
        <w:numPr>
          <w:ilvl w:val="0"/>
          <w:numId w:val="16"/>
        </w:numPr>
        <w:tabs>
          <w:tab w:val="left" w:pos="6377"/>
        </w:tabs>
        <w:rPr>
          <w:rFonts w:asciiTheme="minorHAnsi" w:hAnsiTheme="minorHAnsi" w:cstheme="minorHAnsi"/>
          <w:sz w:val="20"/>
          <w:szCs w:val="20"/>
          <w:lang w:val="es-ES_tradnl"/>
        </w:rPr>
      </w:pPr>
      <w:hyperlink r:id="rId16" w:history="1">
        <w:r w:rsidR="00E21145" w:rsidRPr="00930594">
          <w:rPr>
            <w:rStyle w:val="Hyperlink"/>
            <w:rFonts w:asciiTheme="minorHAnsi" w:hAnsiTheme="minorHAnsi" w:cstheme="minorHAnsi"/>
            <w:sz w:val="20"/>
            <w:szCs w:val="20"/>
            <w:lang w:val="es"/>
          </w:rPr>
          <w:t>https://www.nfhs.org/media/1015690/reapaugust2015.pdf</w:t>
        </w:r>
      </w:hyperlink>
    </w:p>
    <w:p w14:paraId="36DA3584" w14:textId="77777777" w:rsidR="00E21145" w:rsidRPr="00930594" w:rsidRDefault="00E21145" w:rsidP="00E21145">
      <w:pPr>
        <w:pStyle w:val="ListParagraph"/>
        <w:tabs>
          <w:tab w:val="left" w:pos="6377"/>
        </w:tabs>
        <w:rPr>
          <w:rFonts w:asciiTheme="minorHAnsi" w:hAnsiTheme="minorHAnsi" w:cstheme="minorHAnsi"/>
          <w:sz w:val="20"/>
          <w:szCs w:val="20"/>
          <w:lang w:val="es-ES_tradnl"/>
        </w:rPr>
      </w:pPr>
    </w:p>
    <w:p w14:paraId="6C43CEB6" w14:textId="77777777" w:rsidR="00E21145" w:rsidRPr="00930594" w:rsidRDefault="00E21145" w:rsidP="00E21145">
      <w:pPr>
        <w:tabs>
          <w:tab w:val="left" w:pos="6377"/>
        </w:tabs>
        <w:rPr>
          <w:rFonts w:asciiTheme="minorHAnsi" w:hAnsiTheme="minorHAnsi" w:cstheme="minorHAnsi"/>
          <w:sz w:val="20"/>
          <w:szCs w:val="20"/>
        </w:rPr>
      </w:pPr>
      <w:r w:rsidRPr="00930594">
        <w:rPr>
          <w:rFonts w:asciiTheme="minorHAnsi" w:hAnsiTheme="minorHAnsi" w:cstheme="minorHAnsi"/>
          <w:sz w:val="20"/>
          <w:szCs w:val="20"/>
          <w:lang w:val="es"/>
        </w:rPr>
        <w:t>Protocolo de Regreso al Aprendizaje del Distrito Escolar de Nashua</w:t>
      </w:r>
    </w:p>
    <w:p w14:paraId="005DFA15" w14:textId="77777777" w:rsidR="00E21145" w:rsidRPr="00930594" w:rsidRDefault="00A82B7C" w:rsidP="00E21145">
      <w:pPr>
        <w:pStyle w:val="ListParagraph"/>
        <w:numPr>
          <w:ilvl w:val="0"/>
          <w:numId w:val="16"/>
        </w:numPr>
        <w:tabs>
          <w:tab w:val="left" w:pos="6377"/>
        </w:tabs>
        <w:rPr>
          <w:rFonts w:asciiTheme="minorHAnsi" w:hAnsiTheme="minorHAnsi" w:cstheme="minorHAnsi"/>
          <w:sz w:val="20"/>
          <w:szCs w:val="20"/>
          <w:lang w:val="es-ES_tradnl"/>
        </w:rPr>
      </w:pPr>
      <w:hyperlink r:id="rId17" w:history="1">
        <w:r w:rsidR="00E21145" w:rsidRPr="00930594">
          <w:rPr>
            <w:rStyle w:val="Hyperlink"/>
            <w:rFonts w:asciiTheme="minorHAnsi" w:hAnsiTheme="minorHAnsi" w:cstheme="minorHAnsi"/>
            <w:sz w:val="20"/>
            <w:szCs w:val="20"/>
            <w:lang w:val="es"/>
          </w:rPr>
          <w:t>http://www.nashua.edu/Nashua/Media/PDF-files/For%20Estudiantes/Conciencia-conmoción cerebral-para-padres-y-personal-escolar-flyer.pdf</w:t>
        </w:r>
      </w:hyperlink>
    </w:p>
    <w:p w14:paraId="304FA2B7" w14:textId="77777777" w:rsidR="00E21145" w:rsidRPr="009012C3" w:rsidRDefault="00E21145" w:rsidP="00E21145">
      <w:pPr>
        <w:tabs>
          <w:tab w:val="left" w:pos="6377"/>
        </w:tabs>
        <w:rPr>
          <w:rFonts w:cs="Calibri"/>
          <w:sz w:val="20"/>
          <w:szCs w:val="20"/>
          <w:lang w:val="es-ES_tradnl"/>
        </w:rPr>
      </w:pPr>
    </w:p>
    <w:p w14:paraId="7A220AF7" w14:textId="77777777" w:rsidR="004A02DE" w:rsidRPr="009012C3" w:rsidRDefault="004A02DE" w:rsidP="004A02DE">
      <w:pPr>
        <w:tabs>
          <w:tab w:val="left" w:pos="6377"/>
        </w:tabs>
        <w:rPr>
          <w:sz w:val="20"/>
          <w:szCs w:val="20"/>
          <w:lang w:val="es-ES_tradnl"/>
        </w:rPr>
      </w:pPr>
    </w:p>
    <w:p w14:paraId="070B8EB5" w14:textId="2D11ABBE" w:rsidR="00752859" w:rsidRPr="009012C3" w:rsidRDefault="00752859" w:rsidP="0013374F">
      <w:pPr>
        <w:tabs>
          <w:tab w:val="left" w:pos="6377"/>
        </w:tabs>
        <w:rPr>
          <w:sz w:val="20"/>
          <w:szCs w:val="20"/>
          <w:lang w:val="es-ES_tradnl"/>
        </w:rPr>
      </w:pPr>
    </w:p>
    <w:sectPr w:rsidR="00752859" w:rsidRPr="009012C3" w:rsidSect="00685675">
      <w:footerReference w:type="default" r:id="rId18"/>
      <w:footerReference w:type="first" r:id="rId19"/>
      <w:type w:val="continuous"/>
      <w:pgSz w:w="12240" w:h="15840"/>
      <w:pgMar w:top="1080" w:right="1152" w:bottom="1008"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B8C9" w14:textId="77777777" w:rsidR="005043D4" w:rsidRDefault="005043D4" w:rsidP="00AB1E13">
      <w:r>
        <w:rPr>
          <w:lang w:val="es"/>
        </w:rPr>
        <w:separator/>
      </w:r>
    </w:p>
  </w:endnote>
  <w:endnote w:type="continuationSeparator" w:id="0">
    <w:p w14:paraId="0E4E3B89" w14:textId="77777777" w:rsidR="005043D4" w:rsidRDefault="005043D4" w:rsidP="00AB1E13">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GMJO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755"/>
      <w:docPartObj>
        <w:docPartGallery w:val="Page Numbers (Bottom of Page)"/>
        <w:docPartUnique/>
      </w:docPartObj>
    </w:sdtPr>
    <w:sdtEndPr>
      <w:rPr>
        <w:color w:val="7F7F7F" w:themeColor="background1" w:themeShade="7F"/>
        <w:spacing w:val="60"/>
      </w:rPr>
    </w:sdtEndPr>
    <w:sdtContent>
      <w:p w14:paraId="6A587CDA" w14:textId="77777777" w:rsidR="00217885" w:rsidRDefault="00217885">
        <w:pPr>
          <w:pStyle w:val="Footer"/>
          <w:pBdr>
            <w:top w:val="single" w:sz="4" w:space="1" w:color="D9D9D9" w:themeColor="background1" w:themeShade="D9"/>
          </w:pBdr>
          <w:jc w:val="right"/>
        </w:pPr>
        <w:r w:rsidRPr="00842DBC">
          <w:rPr>
            <w:sz w:val="16"/>
            <w:szCs w:val="16"/>
            <w:lang w:val="es"/>
          </w:rPr>
          <w:fldChar w:fldCharType="begin"/>
        </w:r>
        <w:r w:rsidRPr="00842DBC">
          <w:rPr>
            <w:sz w:val="16"/>
            <w:szCs w:val="16"/>
            <w:lang w:val="es"/>
          </w:rPr>
          <w:instrText xml:space="preserve"> PAGE   \* MERGEFORMAT </w:instrText>
        </w:r>
        <w:r w:rsidRPr="00842DBC">
          <w:rPr>
            <w:sz w:val="16"/>
            <w:szCs w:val="16"/>
            <w:lang w:val="es"/>
          </w:rPr>
          <w:fldChar w:fldCharType="separate"/>
        </w:r>
        <w:r w:rsidR="009B074F">
          <w:rPr>
            <w:noProof/>
            <w:sz w:val="16"/>
            <w:szCs w:val="16"/>
            <w:lang w:val="es"/>
          </w:rPr>
          <w:t>12</w:t>
        </w:r>
        <w:r w:rsidRPr="00842DBC">
          <w:rPr>
            <w:sz w:val="16"/>
            <w:szCs w:val="16"/>
            <w:lang w:val="es"/>
          </w:rPr>
          <w:fldChar w:fldCharType="end"/>
        </w:r>
        <w:r w:rsidRPr="00842DBC">
          <w:rPr>
            <w:sz w:val="16"/>
            <w:szCs w:val="16"/>
            <w:lang w:val="es"/>
          </w:rPr>
          <w:t xml:space="preserve"> | </w:t>
        </w:r>
        <w:r w:rsidRPr="00842DBC">
          <w:rPr>
            <w:color w:val="7F7F7F" w:themeColor="background1" w:themeShade="7F"/>
            <w:spacing w:val="60"/>
            <w:sz w:val="16"/>
            <w:szCs w:val="16"/>
            <w:lang w:val="es"/>
          </w:rPr>
          <w:t>página</w:t>
        </w:r>
      </w:p>
    </w:sdtContent>
  </w:sdt>
  <w:p w14:paraId="5FBAB7C5" w14:textId="77777777" w:rsidR="005920D3" w:rsidRDefault="005920D3" w:rsidP="00AB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EB6A" w14:textId="77777777" w:rsidR="00062A7D" w:rsidRPr="00062A7D" w:rsidRDefault="008E1716" w:rsidP="00062A7D">
    <w:pPr>
      <w:pStyle w:val="Footer"/>
      <w:jc w:val="right"/>
      <w:rPr>
        <w:rFonts w:asciiTheme="minorHAnsi" w:hAnsiTheme="minorHAnsi" w:cstheme="minorHAnsi"/>
        <w:sz w:val="16"/>
        <w:szCs w:val="16"/>
      </w:rPr>
    </w:pPr>
    <w:r>
      <w:rPr>
        <w:sz w:val="16"/>
        <w:szCs w:val="16"/>
        <w:lang w:val="es"/>
      </w:rPr>
      <w:t xml:space="preserve">Actualizado </w:t>
    </w:r>
    <w:r w:rsidR="00624EDC">
      <w:rPr>
        <w:sz w:val="16"/>
        <w:szCs w:val="16"/>
        <w:lang w:val="es"/>
      </w:rPr>
      <w:t>Mayo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7C4C" w14:textId="77777777" w:rsidR="005043D4" w:rsidRDefault="005043D4" w:rsidP="00AB1E13">
      <w:r>
        <w:rPr>
          <w:lang w:val="es"/>
        </w:rPr>
        <w:separator/>
      </w:r>
    </w:p>
  </w:footnote>
  <w:footnote w:type="continuationSeparator" w:id="0">
    <w:p w14:paraId="433DE9CA" w14:textId="77777777" w:rsidR="005043D4" w:rsidRDefault="005043D4" w:rsidP="00AB1E13">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94E"/>
    <w:multiLevelType w:val="hybridMultilevel"/>
    <w:tmpl w:val="256E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AA2"/>
    <w:multiLevelType w:val="hybridMultilevel"/>
    <w:tmpl w:val="33B03066"/>
    <w:lvl w:ilvl="0" w:tplc="C3BA7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D0388D"/>
    <w:multiLevelType w:val="hybridMultilevel"/>
    <w:tmpl w:val="8B5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372F3"/>
    <w:multiLevelType w:val="hybridMultilevel"/>
    <w:tmpl w:val="47B8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E0CCF"/>
    <w:multiLevelType w:val="hybridMultilevel"/>
    <w:tmpl w:val="243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723A"/>
    <w:multiLevelType w:val="hybridMultilevel"/>
    <w:tmpl w:val="FBD2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3841"/>
    <w:multiLevelType w:val="hybridMultilevel"/>
    <w:tmpl w:val="BB2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40C27"/>
    <w:multiLevelType w:val="hybridMultilevel"/>
    <w:tmpl w:val="D52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A334E"/>
    <w:multiLevelType w:val="hybridMultilevel"/>
    <w:tmpl w:val="2DFC81CE"/>
    <w:lvl w:ilvl="0" w:tplc="4E06CD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47687F"/>
    <w:multiLevelType w:val="hybridMultilevel"/>
    <w:tmpl w:val="FE46637C"/>
    <w:lvl w:ilvl="0" w:tplc="04090001">
      <w:start w:val="1"/>
      <w:numFmt w:val="bullet"/>
      <w:lvlText w:val=""/>
      <w:lvlJc w:val="left"/>
      <w:pPr>
        <w:tabs>
          <w:tab w:val="num" w:pos="1080"/>
        </w:tabs>
        <w:ind w:left="1080" w:hanging="360"/>
      </w:pPr>
      <w:rPr>
        <w:rFonts w:ascii="Symbol" w:hAnsi="Symbol" w:hint="default"/>
      </w:rPr>
    </w:lvl>
    <w:lvl w:ilvl="1" w:tplc="9D50AEB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CD32BB"/>
    <w:multiLevelType w:val="hybridMultilevel"/>
    <w:tmpl w:val="03BE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F291F"/>
    <w:multiLevelType w:val="hybridMultilevel"/>
    <w:tmpl w:val="9E14E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B432F9B"/>
    <w:multiLevelType w:val="hybridMultilevel"/>
    <w:tmpl w:val="14FAFCCE"/>
    <w:lvl w:ilvl="0" w:tplc="6716337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092100"/>
    <w:multiLevelType w:val="hybridMultilevel"/>
    <w:tmpl w:val="5470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866F4"/>
    <w:multiLevelType w:val="hybridMultilevel"/>
    <w:tmpl w:val="720C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C2778"/>
    <w:multiLevelType w:val="hybridMultilevel"/>
    <w:tmpl w:val="7BBE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5"/>
  </w:num>
  <w:num w:numId="9">
    <w:abstractNumId w:val="6"/>
  </w:num>
  <w:num w:numId="10">
    <w:abstractNumId w:val="3"/>
  </w:num>
  <w:num w:numId="11">
    <w:abstractNumId w:val="4"/>
  </w:num>
  <w:num w:numId="12">
    <w:abstractNumId w:val="13"/>
  </w:num>
  <w:num w:numId="13">
    <w:abstractNumId w:val="2"/>
  </w:num>
  <w:num w:numId="14">
    <w:abstractNumId w:val="9"/>
  </w:num>
  <w:num w:numId="15">
    <w:abstractNumId w:val="14"/>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rUwMzczNTExMzJR0lEKTi0uzszPAykwrAUALSHCziwAAAA="/>
  </w:docVars>
  <w:rsids>
    <w:rsidRoot w:val="005743D7"/>
    <w:rsid w:val="00001AA0"/>
    <w:rsid w:val="00031376"/>
    <w:rsid w:val="000324B6"/>
    <w:rsid w:val="00057B9E"/>
    <w:rsid w:val="00062A7D"/>
    <w:rsid w:val="00064D60"/>
    <w:rsid w:val="00065CDF"/>
    <w:rsid w:val="00087F47"/>
    <w:rsid w:val="0009464F"/>
    <w:rsid w:val="00097662"/>
    <w:rsid w:val="000C3A04"/>
    <w:rsid w:val="000C3AB2"/>
    <w:rsid w:val="000F3DAE"/>
    <w:rsid w:val="00100254"/>
    <w:rsid w:val="00105766"/>
    <w:rsid w:val="00122407"/>
    <w:rsid w:val="001272D5"/>
    <w:rsid w:val="0013374F"/>
    <w:rsid w:val="00136043"/>
    <w:rsid w:val="00146FF5"/>
    <w:rsid w:val="0015779B"/>
    <w:rsid w:val="00166320"/>
    <w:rsid w:val="001713D5"/>
    <w:rsid w:val="00185334"/>
    <w:rsid w:val="001924D0"/>
    <w:rsid w:val="001B3DA0"/>
    <w:rsid w:val="001B6787"/>
    <w:rsid w:val="001C4E77"/>
    <w:rsid w:val="001C7D61"/>
    <w:rsid w:val="001D03B3"/>
    <w:rsid w:val="001D4CBB"/>
    <w:rsid w:val="001D78F1"/>
    <w:rsid w:val="001E5972"/>
    <w:rsid w:val="001E711E"/>
    <w:rsid w:val="001F71BC"/>
    <w:rsid w:val="002100C4"/>
    <w:rsid w:val="002133CD"/>
    <w:rsid w:val="00217885"/>
    <w:rsid w:val="00217C53"/>
    <w:rsid w:val="002232F0"/>
    <w:rsid w:val="0024386C"/>
    <w:rsid w:val="0024509E"/>
    <w:rsid w:val="00250FB4"/>
    <w:rsid w:val="00252B7A"/>
    <w:rsid w:val="00254A34"/>
    <w:rsid w:val="00254DE4"/>
    <w:rsid w:val="00271E51"/>
    <w:rsid w:val="002776AA"/>
    <w:rsid w:val="0028058D"/>
    <w:rsid w:val="002C6975"/>
    <w:rsid w:val="002C6A7A"/>
    <w:rsid w:val="002D6EA1"/>
    <w:rsid w:val="002E12F2"/>
    <w:rsid w:val="002E51EF"/>
    <w:rsid w:val="002E6CF6"/>
    <w:rsid w:val="00334C42"/>
    <w:rsid w:val="00352E53"/>
    <w:rsid w:val="00366259"/>
    <w:rsid w:val="00371D62"/>
    <w:rsid w:val="003928DD"/>
    <w:rsid w:val="003940BA"/>
    <w:rsid w:val="003D1E01"/>
    <w:rsid w:val="0040342C"/>
    <w:rsid w:val="00404022"/>
    <w:rsid w:val="00413838"/>
    <w:rsid w:val="00427E83"/>
    <w:rsid w:val="00454655"/>
    <w:rsid w:val="00485FDC"/>
    <w:rsid w:val="004A02DE"/>
    <w:rsid w:val="004A4105"/>
    <w:rsid w:val="004D69DF"/>
    <w:rsid w:val="004E3258"/>
    <w:rsid w:val="005043D4"/>
    <w:rsid w:val="00542676"/>
    <w:rsid w:val="0054744C"/>
    <w:rsid w:val="005501DD"/>
    <w:rsid w:val="005521DC"/>
    <w:rsid w:val="005524E0"/>
    <w:rsid w:val="00556AE3"/>
    <w:rsid w:val="00557DB6"/>
    <w:rsid w:val="00571ED5"/>
    <w:rsid w:val="005743D7"/>
    <w:rsid w:val="00576B71"/>
    <w:rsid w:val="00581EB8"/>
    <w:rsid w:val="00585DA5"/>
    <w:rsid w:val="005920D3"/>
    <w:rsid w:val="00596B91"/>
    <w:rsid w:val="005E3F06"/>
    <w:rsid w:val="005F5FC5"/>
    <w:rsid w:val="006067C7"/>
    <w:rsid w:val="00606E49"/>
    <w:rsid w:val="00624EDC"/>
    <w:rsid w:val="006368A2"/>
    <w:rsid w:val="00647E7B"/>
    <w:rsid w:val="00683641"/>
    <w:rsid w:val="0068548F"/>
    <w:rsid w:val="00685675"/>
    <w:rsid w:val="00687A9B"/>
    <w:rsid w:val="0069692B"/>
    <w:rsid w:val="006B2E45"/>
    <w:rsid w:val="006B49E4"/>
    <w:rsid w:val="006B6555"/>
    <w:rsid w:val="006E4462"/>
    <w:rsid w:val="006E5CA9"/>
    <w:rsid w:val="006E63D2"/>
    <w:rsid w:val="00702C66"/>
    <w:rsid w:val="00706367"/>
    <w:rsid w:val="0070721D"/>
    <w:rsid w:val="007106EC"/>
    <w:rsid w:val="00752859"/>
    <w:rsid w:val="0077045F"/>
    <w:rsid w:val="007733B0"/>
    <w:rsid w:val="007760C6"/>
    <w:rsid w:val="007777B7"/>
    <w:rsid w:val="007903CC"/>
    <w:rsid w:val="00793B11"/>
    <w:rsid w:val="007A0AD9"/>
    <w:rsid w:val="007C2F48"/>
    <w:rsid w:val="007C55AA"/>
    <w:rsid w:val="007C5A04"/>
    <w:rsid w:val="007C7223"/>
    <w:rsid w:val="007E16FB"/>
    <w:rsid w:val="007F51FC"/>
    <w:rsid w:val="00811A6A"/>
    <w:rsid w:val="0081323F"/>
    <w:rsid w:val="00825A63"/>
    <w:rsid w:val="00842DBC"/>
    <w:rsid w:val="008449F7"/>
    <w:rsid w:val="00846E6D"/>
    <w:rsid w:val="008575D5"/>
    <w:rsid w:val="0086284A"/>
    <w:rsid w:val="008644A5"/>
    <w:rsid w:val="00865907"/>
    <w:rsid w:val="008663A7"/>
    <w:rsid w:val="00871660"/>
    <w:rsid w:val="00871CB4"/>
    <w:rsid w:val="00876CAD"/>
    <w:rsid w:val="00893E43"/>
    <w:rsid w:val="00895A74"/>
    <w:rsid w:val="008A2C73"/>
    <w:rsid w:val="008A41FE"/>
    <w:rsid w:val="008A7D00"/>
    <w:rsid w:val="008B2C99"/>
    <w:rsid w:val="008D46B4"/>
    <w:rsid w:val="008E06AB"/>
    <w:rsid w:val="008E1716"/>
    <w:rsid w:val="008E1BFA"/>
    <w:rsid w:val="008E43B1"/>
    <w:rsid w:val="009012C3"/>
    <w:rsid w:val="0091240F"/>
    <w:rsid w:val="00920F52"/>
    <w:rsid w:val="00930594"/>
    <w:rsid w:val="00942AAD"/>
    <w:rsid w:val="0094315C"/>
    <w:rsid w:val="00954822"/>
    <w:rsid w:val="00963E7D"/>
    <w:rsid w:val="00985D9E"/>
    <w:rsid w:val="009B074F"/>
    <w:rsid w:val="009B1F8F"/>
    <w:rsid w:val="009B3372"/>
    <w:rsid w:val="009B3EEB"/>
    <w:rsid w:val="009E1A6E"/>
    <w:rsid w:val="009E435F"/>
    <w:rsid w:val="009E4FA9"/>
    <w:rsid w:val="009F2D01"/>
    <w:rsid w:val="00A11B46"/>
    <w:rsid w:val="00A40770"/>
    <w:rsid w:val="00A5483D"/>
    <w:rsid w:val="00A60053"/>
    <w:rsid w:val="00A64965"/>
    <w:rsid w:val="00A7031D"/>
    <w:rsid w:val="00A91AE6"/>
    <w:rsid w:val="00A92B00"/>
    <w:rsid w:val="00AA25CD"/>
    <w:rsid w:val="00AA5EB2"/>
    <w:rsid w:val="00AB1E13"/>
    <w:rsid w:val="00AB743C"/>
    <w:rsid w:val="00AD5400"/>
    <w:rsid w:val="00B0767C"/>
    <w:rsid w:val="00B2065E"/>
    <w:rsid w:val="00B24271"/>
    <w:rsid w:val="00B25B9C"/>
    <w:rsid w:val="00B839FE"/>
    <w:rsid w:val="00B840CA"/>
    <w:rsid w:val="00B87F81"/>
    <w:rsid w:val="00B923CE"/>
    <w:rsid w:val="00BA36E4"/>
    <w:rsid w:val="00BA5A51"/>
    <w:rsid w:val="00BB06CE"/>
    <w:rsid w:val="00BB1AF1"/>
    <w:rsid w:val="00BB4EE4"/>
    <w:rsid w:val="00BB749D"/>
    <w:rsid w:val="00BC22D0"/>
    <w:rsid w:val="00BC66F5"/>
    <w:rsid w:val="00C06399"/>
    <w:rsid w:val="00C13F52"/>
    <w:rsid w:val="00C33A52"/>
    <w:rsid w:val="00C33C7B"/>
    <w:rsid w:val="00C40C90"/>
    <w:rsid w:val="00C43943"/>
    <w:rsid w:val="00C45705"/>
    <w:rsid w:val="00C47869"/>
    <w:rsid w:val="00C664F9"/>
    <w:rsid w:val="00CA4C12"/>
    <w:rsid w:val="00CB4ECD"/>
    <w:rsid w:val="00CC1D55"/>
    <w:rsid w:val="00CE57D9"/>
    <w:rsid w:val="00CF5CFE"/>
    <w:rsid w:val="00D0245C"/>
    <w:rsid w:val="00D30813"/>
    <w:rsid w:val="00D338FE"/>
    <w:rsid w:val="00D4003C"/>
    <w:rsid w:val="00D60BB2"/>
    <w:rsid w:val="00D80843"/>
    <w:rsid w:val="00D83A66"/>
    <w:rsid w:val="00D86DDB"/>
    <w:rsid w:val="00D87B64"/>
    <w:rsid w:val="00DA4B2F"/>
    <w:rsid w:val="00DB0E4F"/>
    <w:rsid w:val="00DB1313"/>
    <w:rsid w:val="00DB28ED"/>
    <w:rsid w:val="00DB5886"/>
    <w:rsid w:val="00DB5CF9"/>
    <w:rsid w:val="00DC26E3"/>
    <w:rsid w:val="00DC5BB6"/>
    <w:rsid w:val="00DD0A7D"/>
    <w:rsid w:val="00DF34A0"/>
    <w:rsid w:val="00DF3808"/>
    <w:rsid w:val="00E21145"/>
    <w:rsid w:val="00E3496F"/>
    <w:rsid w:val="00E621F0"/>
    <w:rsid w:val="00E8244E"/>
    <w:rsid w:val="00E82837"/>
    <w:rsid w:val="00E839FD"/>
    <w:rsid w:val="00E8520E"/>
    <w:rsid w:val="00E91168"/>
    <w:rsid w:val="00E92DA0"/>
    <w:rsid w:val="00EA1947"/>
    <w:rsid w:val="00EA3D19"/>
    <w:rsid w:val="00EB1726"/>
    <w:rsid w:val="00ED535E"/>
    <w:rsid w:val="00ED72BD"/>
    <w:rsid w:val="00EE3B4F"/>
    <w:rsid w:val="00EE6038"/>
    <w:rsid w:val="00F1584B"/>
    <w:rsid w:val="00F2136E"/>
    <w:rsid w:val="00F671A2"/>
    <w:rsid w:val="00F850C6"/>
    <w:rsid w:val="00F904AD"/>
    <w:rsid w:val="00F949AF"/>
    <w:rsid w:val="00F9606D"/>
    <w:rsid w:val="00F971B7"/>
    <w:rsid w:val="00FA1A87"/>
    <w:rsid w:val="00FA788C"/>
    <w:rsid w:val="00FB7E4C"/>
    <w:rsid w:val="00FC1773"/>
    <w:rsid w:val="00FC516B"/>
    <w:rsid w:val="00FC69B1"/>
    <w:rsid w:val="00FF0AF9"/>
    <w:rsid w:val="00FF1922"/>
    <w:rsid w:val="00FF43AB"/>
    <w:rsid w:val="00FF43CA"/>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7791FB"/>
  <w15:docId w15:val="{3AEEF498-9EA4-4D7E-8B8C-C65C5254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D7"/>
    <w:rPr>
      <w:sz w:val="24"/>
      <w:szCs w:val="24"/>
    </w:rPr>
  </w:style>
  <w:style w:type="paragraph" w:styleId="Heading1">
    <w:name w:val="heading 1"/>
    <w:basedOn w:val="Normal"/>
    <w:next w:val="Normal"/>
    <w:link w:val="Heading1Char"/>
    <w:qFormat/>
    <w:rsid w:val="001C4E77"/>
    <w:pPr>
      <w:keepNext/>
      <w:jc w:val="center"/>
      <w:outlineLvl w:val="0"/>
    </w:pPr>
    <w:rPr>
      <w:rFonts w:ascii="Book Antiqua" w:eastAsia="Times New Roman" w:hAnsi="Book Antiqua"/>
      <w:b/>
      <w:sz w:val="20"/>
      <w:szCs w:val="20"/>
      <w:u w:val="single"/>
    </w:rPr>
  </w:style>
  <w:style w:type="paragraph" w:styleId="Heading3">
    <w:name w:val="heading 3"/>
    <w:basedOn w:val="Normal"/>
    <w:next w:val="Normal"/>
    <w:link w:val="Heading3Char"/>
    <w:semiHidden/>
    <w:unhideWhenUsed/>
    <w:qFormat/>
    <w:rsid w:val="001C4E77"/>
    <w:pPr>
      <w:keepNext/>
      <w:jc w:val="center"/>
      <w:outlineLvl w:val="2"/>
    </w:pPr>
    <w:rPr>
      <w:rFonts w:ascii="Book Antiqua" w:eastAsia="Times New Roman" w:hAnsi="Book Antiqua"/>
      <w:b/>
      <w:sz w:val="20"/>
      <w:szCs w:val="20"/>
    </w:rPr>
  </w:style>
  <w:style w:type="paragraph" w:styleId="Heading4">
    <w:name w:val="heading 4"/>
    <w:basedOn w:val="Normal"/>
    <w:next w:val="Normal"/>
    <w:link w:val="Heading4Char"/>
    <w:semiHidden/>
    <w:unhideWhenUsed/>
    <w:qFormat/>
    <w:rsid w:val="001C4E77"/>
    <w:pPr>
      <w:keepNext/>
      <w:outlineLvl w:val="3"/>
    </w:pPr>
    <w:rPr>
      <w:rFonts w:ascii="Book Antiqua" w:eastAsia="Times New Roman" w:hAnsi="Book Antiqu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258"/>
    <w:rPr>
      <w:rFonts w:ascii="Tahoma" w:eastAsia="Times New Roman" w:hAnsi="Tahoma"/>
      <w:sz w:val="16"/>
      <w:szCs w:val="16"/>
    </w:rPr>
  </w:style>
  <w:style w:type="character" w:customStyle="1" w:styleId="BalloonTextChar">
    <w:name w:val="Balloon Text Char"/>
    <w:link w:val="BalloonText"/>
    <w:uiPriority w:val="99"/>
    <w:semiHidden/>
    <w:rsid w:val="004E3258"/>
    <w:rPr>
      <w:rFonts w:ascii="Tahoma" w:eastAsia="Times New Roman" w:hAnsi="Tahoma" w:cs="Tahoma"/>
      <w:sz w:val="16"/>
      <w:szCs w:val="16"/>
    </w:rPr>
  </w:style>
  <w:style w:type="character" w:styleId="Hyperlink">
    <w:name w:val="Hyperlink"/>
    <w:uiPriority w:val="99"/>
    <w:unhideWhenUsed/>
    <w:rsid w:val="0015779B"/>
    <w:rPr>
      <w:color w:val="0000FF"/>
      <w:u w:val="single"/>
    </w:rPr>
  </w:style>
  <w:style w:type="table" w:styleId="TableGrid">
    <w:name w:val="Table Grid"/>
    <w:basedOn w:val="TableNormal"/>
    <w:uiPriority w:val="39"/>
    <w:rsid w:val="00B2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E13"/>
    <w:pPr>
      <w:tabs>
        <w:tab w:val="center" w:pos="4680"/>
        <w:tab w:val="right" w:pos="9360"/>
      </w:tabs>
    </w:pPr>
    <w:rPr>
      <w:rFonts w:ascii="Times New Roman" w:eastAsia="Times New Roman" w:hAnsi="Times New Roman"/>
    </w:rPr>
  </w:style>
  <w:style w:type="character" w:customStyle="1" w:styleId="HeaderChar">
    <w:name w:val="Header Char"/>
    <w:link w:val="Header"/>
    <w:uiPriority w:val="99"/>
    <w:rsid w:val="00AB1E13"/>
    <w:rPr>
      <w:rFonts w:ascii="Times New Roman" w:eastAsia="Times New Roman" w:hAnsi="Times New Roman"/>
      <w:sz w:val="24"/>
      <w:szCs w:val="24"/>
    </w:rPr>
  </w:style>
  <w:style w:type="paragraph" w:styleId="Footer">
    <w:name w:val="footer"/>
    <w:basedOn w:val="Normal"/>
    <w:link w:val="FooterChar"/>
    <w:uiPriority w:val="99"/>
    <w:unhideWhenUsed/>
    <w:rsid w:val="00AB1E13"/>
    <w:pPr>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AB1E13"/>
    <w:rPr>
      <w:rFonts w:ascii="Times New Roman" w:eastAsia="Times New Roman" w:hAnsi="Times New Roman"/>
      <w:sz w:val="24"/>
      <w:szCs w:val="24"/>
    </w:rPr>
  </w:style>
  <w:style w:type="character" w:customStyle="1" w:styleId="Heading1Char">
    <w:name w:val="Heading 1 Char"/>
    <w:basedOn w:val="DefaultParagraphFont"/>
    <w:link w:val="Heading1"/>
    <w:rsid w:val="001C4E77"/>
    <w:rPr>
      <w:rFonts w:ascii="Book Antiqua" w:eastAsia="Times New Roman" w:hAnsi="Book Antiqua"/>
      <w:b/>
      <w:u w:val="single"/>
    </w:rPr>
  </w:style>
  <w:style w:type="character" w:customStyle="1" w:styleId="Heading3Char">
    <w:name w:val="Heading 3 Char"/>
    <w:basedOn w:val="DefaultParagraphFont"/>
    <w:link w:val="Heading3"/>
    <w:semiHidden/>
    <w:rsid w:val="001C4E77"/>
    <w:rPr>
      <w:rFonts w:ascii="Book Antiqua" w:eastAsia="Times New Roman" w:hAnsi="Book Antiqua"/>
      <w:b/>
    </w:rPr>
  </w:style>
  <w:style w:type="character" w:customStyle="1" w:styleId="Heading4Char">
    <w:name w:val="Heading 4 Char"/>
    <w:basedOn w:val="DefaultParagraphFont"/>
    <w:link w:val="Heading4"/>
    <w:semiHidden/>
    <w:rsid w:val="001C4E77"/>
    <w:rPr>
      <w:rFonts w:ascii="Book Antiqua" w:eastAsia="Times New Roman" w:hAnsi="Book Antiqua"/>
      <w:b/>
      <w:bCs/>
      <w:u w:val="single"/>
    </w:rPr>
  </w:style>
  <w:style w:type="paragraph" w:styleId="BodyText">
    <w:name w:val="Body Text"/>
    <w:basedOn w:val="Normal"/>
    <w:link w:val="BodyTextChar"/>
    <w:semiHidden/>
    <w:unhideWhenUsed/>
    <w:rsid w:val="001C4E77"/>
    <w:rPr>
      <w:rFonts w:ascii="Arial Narrow" w:eastAsia="Times New Roman" w:hAnsi="Arial Narrow"/>
      <w:kern w:val="64"/>
      <w:sz w:val="28"/>
    </w:rPr>
  </w:style>
  <w:style w:type="character" w:customStyle="1" w:styleId="BodyTextChar">
    <w:name w:val="Body Text Char"/>
    <w:basedOn w:val="DefaultParagraphFont"/>
    <w:link w:val="BodyText"/>
    <w:semiHidden/>
    <w:rsid w:val="001C4E77"/>
    <w:rPr>
      <w:rFonts w:ascii="Arial Narrow" w:eastAsia="Times New Roman" w:hAnsi="Arial Narrow"/>
      <w:kern w:val="64"/>
      <w:sz w:val="28"/>
      <w:szCs w:val="24"/>
    </w:rPr>
  </w:style>
  <w:style w:type="paragraph" w:styleId="PlainText">
    <w:name w:val="Plain Text"/>
    <w:basedOn w:val="Normal"/>
    <w:link w:val="PlainTextChar"/>
    <w:uiPriority w:val="99"/>
    <w:unhideWhenUsed/>
    <w:rsid w:val="001C4E77"/>
    <w:rPr>
      <w:rFonts w:ascii="Times New Roman" w:eastAsia="Times New Roman" w:hAnsi="Times New Roman"/>
      <w:sz w:val="21"/>
      <w:szCs w:val="21"/>
    </w:rPr>
  </w:style>
  <w:style w:type="character" w:customStyle="1" w:styleId="PlainTextChar">
    <w:name w:val="Plain Text Char"/>
    <w:basedOn w:val="DefaultParagraphFont"/>
    <w:link w:val="PlainText"/>
    <w:uiPriority w:val="99"/>
    <w:rsid w:val="001C4E77"/>
    <w:rPr>
      <w:rFonts w:ascii="Times New Roman" w:eastAsia="Times New Roman" w:hAnsi="Times New Roman"/>
      <w:sz w:val="21"/>
      <w:szCs w:val="21"/>
    </w:rPr>
  </w:style>
  <w:style w:type="paragraph" w:styleId="ListParagraph">
    <w:name w:val="List Paragraph"/>
    <w:basedOn w:val="Normal"/>
    <w:uiPriority w:val="34"/>
    <w:qFormat/>
    <w:rsid w:val="001C4E77"/>
    <w:pPr>
      <w:ind w:left="720"/>
      <w:contextualSpacing/>
    </w:pPr>
    <w:rPr>
      <w:rFonts w:ascii="Times New Roman" w:eastAsia="Times New Roman" w:hAnsi="Times New Roman"/>
    </w:rPr>
  </w:style>
  <w:style w:type="paragraph" w:customStyle="1" w:styleId="Default">
    <w:name w:val="Default"/>
    <w:rsid w:val="001C4E77"/>
    <w:pPr>
      <w:autoSpaceDE w:val="0"/>
      <w:autoSpaceDN w:val="0"/>
      <w:adjustRightInd w:val="0"/>
    </w:pPr>
    <w:rPr>
      <w:rFonts w:ascii="PGMJOA+TimesNewRoman" w:eastAsia="Times New Roman" w:hAnsi="PGMJOA+TimesNewRoman" w:cs="PGMJOA+TimesNewRoman"/>
      <w:color w:val="000000"/>
      <w:sz w:val="24"/>
      <w:szCs w:val="24"/>
    </w:rPr>
  </w:style>
  <w:style w:type="character" w:styleId="PlaceholderText">
    <w:name w:val="Placeholder Text"/>
    <w:basedOn w:val="DefaultParagraphFont"/>
    <w:uiPriority w:val="99"/>
    <w:semiHidden/>
    <w:rsid w:val="009012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7486">
      <w:bodyDiv w:val="1"/>
      <w:marLeft w:val="0"/>
      <w:marRight w:val="0"/>
      <w:marTop w:val="0"/>
      <w:marBottom w:val="0"/>
      <w:divBdr>
        <w:top w:val="none" w:sz="0" w:space="0" w:color="auto"/>
        <w:left w:val="none" w:sz="0" w:space="0" w:color="auto"/>
        <w:bottom w:val="none" w:sz="0" w:space="0" w:color="auto"/>
        <w:right w:val="none" w:sz="0" w:space="0" w:color="auto"/>
      </w:divBdr>
    </w:div>
    <w:div w:id="5113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ashua.edu/Nashua/Media/PDF-files/For%20Students/Concussion-Awareness-for-Parents-and-School-Staff-Flyer.pdf" TargetMode="External"/><Relationship Id="rId2" Type="http://schemas.openxmlformats.org/officeDocument/2006/relationships/numbering" Target="numbering.xml"/><Relationship Id="rId16" Type="http://schemas.openxmlformats.org/officeDocument/2006/relationships/hyperlink" Target="https://www.nfhs.org/media/1015690/reapaugust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nfhslearn.com/courses?searchText=Concussion"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fhs.org/media/1018446/suggested_guidelines__management_concussion_april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22F5-ECBA-48AF-995F-7AB777D4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6104</Words>
  <Characters>34795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Nashua School District</Company>
  <LinksUpToDate>false</LinksUpToDate>
  <CharactersWithSpaces>40818</CharactersWithSpaces>
  <SharedDoc>false</SharedDoc>
  <HLinks>
    <vt:vector size="6" baseType="variant">
      <vt:variant>
        <vt:i4>589896</vt:i4>
      </vt:variant>
      <vt:variant>
        <vt:i4>-1</vt:i4>
      </vt:variant>
      <vt:variant>
        <vt:i4>2054</vt:i4>
      </vt:variant>
      <vt:variant>
        <vt:i4>4</vt:i4>
      </vt:variant>
      <vt:variant>
        <vt:lpwstr>http://schools.nashua.edu/highschool/athletics/north/Pages/Fall.aspx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arriat</dc:creator>
  <cp:lastModifiedBy>Yeney Naranjo Armenteros</cp:lastModifiedBy>
  <cp:revision>18</cp:revision>
  <cp:lastPrinted>2018-09-20T13:23:00Z</cp:lastPrinted>
  <dcterms:created xsi:type="dcterms:W3CDTF">2021-05-19T13:29:00Z</dcterms:created>
  <dcterms:modified xsi:type="dcterms:W3CDTF">2021-06-30T15:26:00Z</dcterms:modified>
</cp:coreProperties>
</file>