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CE04" w14:textId="77777777" w:rsidR="00714452" w:rsidRDefault="00714452" w:rsidP="00312AA9">
      <w:pPr>
        <w:spacing w:line="160" w:lineRule="exact"/>
        <w:jc w:val="center"/>
        <w:rPr>
          <w:rFonts w:ascii="Times New Roman" w:eastAsia="Times New Roman" w:hAnsi="Times New Roman" w:cs="Times New Roman"/>
        </w:rPr>
      </w:pPr>
    </w:p>
    <w:p w14:paraId="2A744147" w14:textId="103D03B4" w:rsidR="00714452" w:rsidRPr="00F821E9" w:rsidRDefault="00F821E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21E9">
        <w:rPr>
          <w:rFonts w:ascii="Times New Roman" w:eastAsia="Times New Roman" w:hAnsi="Times New Roman" w:cs="Times New Roman"/>
          <w:sz w:val="24"/>
          <w:szCs w:val="24"/>
          <w:lang w:val="es-ES"/>
        </w:rPr>
        <w:t>Estimados padre, madre o tutor legal:</w:t>
      </w:r>
    </w:p>
    <w:p w14:paraId="48F901C1" w14:textId="77777777" w:rsidR="00714452" w:rsidRPr="00F821E9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C53576" w14:textId="2FEBB273" w:rsidR="00714452" w:rsidRPr="00F7694E" w:rsidRDefault="00F7694E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Las Escuelas Públicas de Arlington valoran la relación que tenemos con todos nuestros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padres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nuestras madres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tutores legales. Para asegurarse de que la relación entre APS y usted como padre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madre o t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utor legal se entienda en lo que se refiere a un accidente que puede ocurrir mientras su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hijo(a)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estudiante está en la escuela o participa en una actividad escolar, es importante que lea la siguiente información.</w:t>
      </w:r>
    </w:p>
    <w:p w14:paraId="0FA0BC5F" w14:textId="77777777" w:rsidR="00714452" w:rsidRPr="00F7694E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674D73" w14:textId="14E886FB" w:rsidR="00714452" w:rsidRPr="00C52AEB" w:rsidRDefault="00C52AE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>APS no proporciona seguro de accidentes para cubrir el costo médico asociado con las lesiones que su(s) estudiante(s) pueda(n) sufrir durante el día escolar o mientras participa en actividades patrocinadas por la escuela.  Recomendamos encarecidamente que todos los padres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las madres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tutores legales consideren participar en nuestro programa opcional de seguro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accidentes estudiantiles.  Este programa no es solo para estudiantes que no tienen seguro de salud; El seguro opcional de accidentes estudiantiles puede servir como una cobertura secundaria para aquellos estudiantes que ya están cubiertos por el plan de seguro médico primario de un padre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una madre o un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tutor legal. En algunos casos, el seguro opcional de accidentes estudiantiles puede cubrir gastos que no son pagados por el plan de seguro primario, como copagos y otros costos de bolsillo.</w:t>
      </w:r>
    </w:p>
    <w:p w14:paraId="2A12EC73" w14:textId="77777777" w:rsidR="00714452" w:rsidRPr="00C52AEB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305D00B" w14:textId="5F9F533D" w:rsidR="00714452" w:rsidRPr="00953777" w:rsidRDefault="0095377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537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Alentamos encarecidamente a todas las familias del Condado de Arlington a participar.  El programa de este año ofrece una tarifa grupal entre $ 9 y $ 93 dólares por estudiante durante todo el año escolar, dependiendo de la cobertura que seleccione.  Los padres pueden inscribir a los estudiantes a través de un portal en línea o llamando al número identificado a continuación para </w:t>
      </w:r>
      <w:r w:rsidRPr="002B54D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Young </w:t>
      </w:r>
      <w:proofErr w:type="spellStart"/>
      <w:r w:rsidRPr="002B54D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Group</w:t>
      </w:r>
      <w:proofErr w:type="spellEnd"/>
      <w:r w:rsidRPr="002B54D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, Inc.</w:t>
      </w:r>
      <w:r w:rsidRPr="009537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La inscripción en línea se puede realizar utilizando el sitio de inscripción segura dedicado.  Los padres / tutores legales pueden inscribir a su(s) estudiante(s) ahora para la cobertura de la póliza a partir del 29 de agosto de 2022 hasta el 16 de junio de 2023.</w:t>
      </w:r>
    </w:p>
    <w:p w14:paraId="010B0ECA" w14:textId="77777777" w:rsidR="00714452" w:rsidRPr="00953777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409375" w14:textId="77777777" w:rsidR="00C31C6B" w:rsidRDefault="00C31C6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obtener más información o para inscribirse en el plan ofrecido por </w:t>
      </w:r>
      <w:r w:rsidRPr="00E62F1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Young </w:t>
      </w:r>
      <w:proofErr w:type="spellStart"/>
      <w:r w:rsidRPr="00E62F1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Group</w:t>
      </w:r>
      <w:proofErr w:type="spellEnd"/>
      <w:r w:rsidRPr="00E62F1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, Inc.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llame al </w:t>
      </w:r>
    </w:p>
    <w:p w14:paraId="2043183A" w14:textId="4A7D6FA2" w:rsidR="00714452" w:rsidRPr="00C31C6B" w:rsidRDefault="00C31C6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>1-888-574-6288 o al 1-919-9798</w:t>
      </w:r>
      <w:r w:rsidR="00845D2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visite </w:t>
      </w:r>
      <w:hyperlink r:id="rId6">
        <w:r w:rsidRPr="00C3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https://www.k12studentinsurance.com</w:t>
        </w:r>
      </w:hyperlink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45D2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9052F6E" w14:textId="77777777" w:rsidR="00714452" w:rsidRPr="00C31C6B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6F96371" w14:textId="79C765F1" w:rsidR="00714452" w:rsidRPr="00E6413C" w:rsidRDefault="00E6413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los estudiantes no tienen seguro médico que los cubra en caso de una enfermedad o lesión, una cobertura para familias está disponible a través del programa Acceso Familiar a Seguridad Médica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Virginia Family Access </w:t>
      </w:r>
      <w:proofErr w:type="spellStart"/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proofErr w:type="spellEnd"/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Medical </w:t>
      </w:r>
      <w:proofErr w:type="spellStart"/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>Insurance</w:t>
      </w:r>
      <w:proofErr w:type="spellEnd"/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Security, (FAMIS, por sus siglas en inglés)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FAMIS está al alcance de las familias que cumplen con ciertos requisitos de ingresos y otros requisitos de elegibilidad. El programa es patrocinado por la Mancomunidad de Virginia. Más información sobre FAMIS y los formularios de inscripción se encuentra disponible en el sitio web en </w:t>
      </w:r>
      <w:hyperlink r:id="rId7" w:history="1">
        <w:r w:rsidR="0015628F" w:rsidRPr="00D417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http://www.coverva.org/main_apply.cfm</w:t>
        </w:r>
      </w:hyperlink>
      <w:r w:rsidR="0015628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llamando al 1-855-242-8282.</w:t>
      </w:r>
    </w:p>
    <w:p w14:paraId="0868CB5C" w14:textId="77777777" w:rsidR="00714452" w:rsidRPr="00E6413C" w:rsidRDefault="00714452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14:paraId="374E2BB7" w14:textId="158C5210" w:rsidR="00714452" w:rsidRPr="00312AA0" w:rsidRDefault="00312AA0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312AA0">
        <w:rPr>
          <w:rFonts w:ascii="Times New Roman" w:eastAsia="Times New Roman" w:hAnsi="Times New Roman" w:cs="Times New Roman"/>
          <w:sz w:val="22"/>
          <w:szCs w:val="22"/>
          <w:lang w:val="es-ES"/>
        </w:rPr>
        <w:t>Atentamente,</w:t>
      </w:r>
    </w:p>
    <w:p w14:paraId="4CEFD429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AB0A14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AE6B4B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5707C5" w14:textId="2DFD097A" w:rsidR="00714452" w:rsidRDefault="00456DC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Zachary Pope, M.Ed. CEM®</w:t>
      </w:r>
    </w:p>
    <w:p w14:paraId="5F614763" w14:textId="36FCDC96" w:rsidR="00086BA4" w:rsidRPr="00086BA4" w:rsidRDefault="00086BA4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086BA4">
        <w:rPr>
          <w:rFonts w:ascii="Times New Roman" w:eastAsia="Times New Roman" w:hAnsi="Times New Roman" w:cs="Times New Roman"/>
          <w:sz w:val="22"/>
          <w:szCs w:val="22"/>
          <w:lang w:val="es-ES"/>
        </w:rPr>
        <w:t>Director a cargo de Seguridad, Protección, Riesgo y Gestión de Emergencias</w:t>
      </w:r>
    </w:p>
    <w:p w14:paraId="0AD1DD26" w14:textId="53FB2980" w:rsidR="00714452" w:rsidRDefault="005564C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(Safety, Security, Risk and Emergency Management)</w:t>
      </w:r>
    </w:p>
    <w:p w14:paraId="301DA058" w14:textId="77777777" w:rsidR="00714452" w:rsidRDefault="00714452" w:rsidP="00312AA9">
      <w:pPr>
        <w:spacing w:line="1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9D29E1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5C9BBE" w14:textId="4E9EA968" w:rsidR="00714452" w:rsidRDefault="00456DC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//</w:t>
      </w:r>
      <w:r w:rsidR="00E62F10">
        <w:rPr>
          <w:rFonts w:ascii="Times New Roman" w:eastAsia="Times New Roman" w:hAnsi="Times New Roman" w:cs="Times New Roman"/>
          <w:sz w:val="22"/>
          <w:szCs w:val="22"/>
        </w:rPr>
        <w:t>SP</w:t>
      </w:r>
      <w:r>
        <w:rPr>
          <w:rFonts w:ascii="Times New Roman" w:eastAsia="Times New Roman" w:hAnsi="Times New Roman" w:cs="Times New Roman"/>
          <w:sz w:val="22"/>
          <w:szCs w:val="22"/>
        </w:rPr>
        <w:t>//</w:t>
      </w:r>
    </w:p>
    <w:sectPr w:rsidR="00714452">
      <w:headerReference w:type="default" r:id="rId8"/>
      <w:headerReference w:type="first" r:id="rId9"/>
      <w:pgSz w:w="12240" w:h="15840"/>
      <w:pgMar w:top="1440" w:right="1152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376" w14:textId="77777777" w:rsidR="00AE453E" w:rsidRDefault="00AE453E">
      <w:r>
        <w:separator/>
      </w:r>
    </w:p>
  </w:endnote>
  <w:endnote w:type="continuationSeparator" w:id="0">
    <w:p w14:paraId="2942405D" w14:textId="77777777" w:rsidR="00AE453E" w:rsidRDefault="00A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8598" w14:textId="77777777" w:rsidR="00AE453E" w:rsidRDefault="00AE453E">
      <w:r>
        <w:separator/>
      </w:r>
    </w:p>
  </w:footnote>
  <w:footnote w:type="continuationSeparator" w:id="0">
    <w:p w14:paraId="3E44F4CD" w14:textId="77777777" w:rsidR="00AE453E" w:rsidRDefault="00A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7CD2" w14:textId="77777777" w:rsidR="00714452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br/>
    </w:r>
  </w:p>
  <w:p w14:paraId="47FA6060" w14:textId="77777777" w:rsidR="00714452" w:rsidRDefault="00714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B5025C7" w14:textId="77777777" w:rsidR="00714452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067" w14:textId="6C1072F7" w:rsidR="00714452" w:rsidRPr="002B54D9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S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eguridad</w:t>
    </w: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 xml:space="preserve">, 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Protección</w:t>
    </w: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, Ri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esgo y Gestión de E</w:t>
    </w:r>
    <w:r w:rsid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mergencias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1A6B6F" wp14:editId="74986055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1628775" cy="8477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68BA7" w14:textId="77777777" w:rsidR="00714452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2770 South Taylor Street</w:t>
    </w:r>
  </w:p>
  <w:p w14:paraId="22F87683" w14:textId="77777777" w:rsidR="00714452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Arlington, VA 22206</w:t>
    </w:r>
  </w:p>
  <w:p w14:paraId="30E74832" w14:textId="5445B550" w:rsidR="00714452" w:rsidRPr="0032406B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(</w:t>
    </w:r>
    <w:r w:rsidR="00086BA4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Tel.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) 703.228.2985</w:t>
    </w:r>
  </w:p>
  <w:p w14:paraId="33C98061" w14:textId="73E4BAD7" w:rsidR="00714452" w:rsidRPr="0032406B" w:rsidRDefault="00456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(</w:t>
    </w:r>
    <w:r w:rsidR="00086BA4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Correo-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e) ssrem@apsva.us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ab/>
    </w:r>
  </w:p>
  <w:p w14:paraId="544ED763" w14:textId="77777777" w:rsidR="00714452" w:rsidRPr="0032406B" w:rsidRDefault="00714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2"/>
    <w:rsid w:val="00025F21"/>
    <w:rsid w:val="00037EE1"/>
    <w:rsid w:val="00086BA4"/>
    <w:rsid w:val="0015628F"/>
    <w:rsid w:val="002B54D9"/>
    <w:rsid w:val="00312AA0"/>
    <w:rsid w:val="00312AA9"/>
    <w:rsid w:val="0032406B"/>
    <w:rsid w:val="005564C5"/>
    <w:rsid w:val="007078D8"/>
    <w:rsid w:val="00714452"/>
    <w:rsid w:val="00845D2D"/>
    <w:rsid w:val="00953777"/>
    <w:rsid w:val="00AE453E"/>
    <w:rsid w:val="00C31C6B"/>
    <w:rsid w:val="00C52AEB"/>
    <w:rsid w:val="00D268B9"/>
    <w:rsid w:val="00E62F10"/>
    <w:rsid w:val="00E6413C"/>
    <w:rsid w:val="00F7694E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AD61"/>
  <w15:docId w15:val="{7DC95F37-2F22-4ED1-AC54-ACCD128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4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6B"/>
  </w:style>
  <w:style w:type="paragraph" w:styleId="Footer">
    <w:name w:val="footer"/>
    <w:basedOn w:val="Normal"/>
    <w:link w:val="FooterChar"/>
    <w:uiPriority w:val="99"/>
    <w:unhideWhenUsed/>
    <w:rsid w:val="00324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6B"/>
  </w:style>
  <w:style w:type="character" w:styleId="Hyperlink">
    <w:name w:val="Hyperlink"/>
    <w:basedOn w:val="DefaultParagraphFont"/>
    <w:uiPriority w:val="99"/>
    <w:unhideWhenUsed/>
    <w:rsid w:val="00156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verva.org/main_apply.cfm%20%201-855-242-8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studentinsuranc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Stella</dc:creator>
  <cp:lastModifiedBy>Stotler, Cheryl</cp:lastModifiedBy>
  <cp:revision>2</cp:revision>
  <dcterms:created xsi:type="dcterms:W3CDTF">2023-06-27T18:58:00Z</dcterms:created>
  <dcterms:modified xsi:type="dcterms:W3CDTF">2023-06-27T18:58:00Z</dcterms:modified>
</cp:coreProperties>
</file>